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автономное учреждение</w:t>
      </w:r>
    </w:p>
    <w:p w14:paraId="00000002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</w:t>
      </w:r>
    </w:p>
    <w:p w14:paraId="00000003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ДВОРЕЦ ТВОРЧЕСТВА ДЕТЕЙ И МОЛОДЕЖИ</w:t>
      </w:r>
    </w:p>
    <w:p w14:paraId="00000004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ПЛАН-КОНСПЕКТ</w:t>
      </w:r>
    </w:p>
    <w:p w14:paraId="00000009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открытого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занятия</w:t>
      </w:r>
    </w:p>
    <w:p w14:paraId="0000000A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творческого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объединения</w:t>
      </w:r>
    </w:p>
    <w:p w14:paraId="0000000B" w14:textId="366520E7" w:rsidR="00F95087" w:rsidRDefault="00B92D4E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«Фольклор</w:t>
      </w:r>
      <w:r w:rsidR="001423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14:paraId="0000000C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000000E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DB3EF45" w14:textId="77777777" w:rsidR="00FF48CE" w:rsidRDefault="00FF48CE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000000F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0000010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00000011" w14:textId="77777777" w:rsidR="00F95087" w:rsidRDefault="001423B4" w:rsidP="002A6F0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ТЕМА: </w:t>
      </w:r>
      <w:r>
        <w:rPr>
          <w:rFonts w:ascii="Times New Roman" w:eastAsia="Times New Roman" w:hAnsi="Times New Roman" w:cs="Times New Roman"/>
          <w:sz w:val="28"/>
          <w:szCs w:val="28"/>
        </w:rPr>
        <w:t>«Жанровые особенности музыкальных инструментов в фольклорном ансамбле»</w:t>
      </w:r>
    </w:p>
    <w:p w14:paraId="4E346043" w14:textId="77777777" w:rsidR="00FF48CE" w:rsidRDefault="00FF48CE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A5DDB55" w14:textId="77777777" w:rsidR="00FF48CE" w:rsidRDefault="00FF48CE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DB4226D" w14:textId="77777777" w:rsidR="00FF48CE" w:rsidRDefault="00FF48CE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2995B35" w14:textId="77777777" w:rsidR="00FF48CE" w:rsidRDefault="00FF48CE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04CCF27" w14:textId="77777777" w:rsidR="00FF48CE" w:rsidRDefault="00FF48CE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0000012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ГРУППА: 3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-го года обучения</w:t>
      </w:r>
    </w:p>
    <w:p w14:paraId="00000013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УРОВЕНЬ: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базовый</w:t>
      </w:r>
    </w:p>
    <w:p w14:paraId="00000014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ТИП ЗАНЯТИЯ: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highlight w:val="white"/>
        </w:rPr>
        <w:t>комбинированное</w:t>
      </w:r>
    </w:p>
    <w:p w14:paraId="00000015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</w:p>
    <w:p w14:paraId="00000016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образования:</w:t>
      </w:r>
    </w:p>
    <w:p w14:paraId="00000017" w14:textId="4847F543" w:rsidR="00F95087" w:rsidRDefault="00B92D4E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Петрова Ирина Вениаминовн</w:t>
      </w:r>
      <w:r w:rsidR="001423B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</w:t>
      </w:r>
    </w:p>
    <w:p w14:paraId="00000018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C0096DE" w14:textId="77777777" w:rsidR="00FF48CE" w:rsidRDefault="00FF48CE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7464791" w14:textId="77777777" w:rsidR="00FF48CE" w:rsidRDefault="00FF48CE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000001A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000001B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000001C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Норильск</w:t>
      </w:r>
    </w:p>
    <w:p w14:paraId="0000001D" w14:textId="02F34F04" w:rsidR="00F95087" w:rsidRDefault="00B92D4E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</w:t>
      </w:r>
      <w:bookmarkStart w:id="0" w:name="_GoBack"/>
      <w:bookmarkEnd w:id="0"/>
      <w:r w:rsidR="001423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</w:t>
      </w:r>
      <w:r w:rsidR="001423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14:paraId="00000020" w14:textId="721A105C" w:rsidR="00F95087" w:rsidRDefault="00FF48CE" w:rsidP="002A6F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  <w:r w:rsidR="001423B4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>Цель:</w:t>
      </w:r>
      <w:r w:rsidR="001423B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Знакомство с многообразием аутентичных музыкальных инструментов и</w:t>
      </w:r>
      <w:r w:rsidR="001423B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формирование навыков вокального исполнительства под различный аккомпанемент</w:t>
      </w:r>
      <w:r w:rsidR="001423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2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3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14:paraId="00000024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учающая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(развитие предметных компетенций):</w:t>
      </w:r>
    </w:p>
    <w:p w14:paraId="00000025" w14:textId="77777777" w:rsidR="00F95087" w:rsidRDefault="001423B4" w:rsidP="002A6F0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с </w:t>
      </w:r>
      <w:r>
        <w:rPr>
          <w:rFonts w:ascii="Times New Roman" w:eastAsia="Times New Roman" w:hAnsi="Times New Roman" w:cs="Times New Roman"/>
          <w:sz w:val="28"/>
          <w:szCs w:val="28"/>
        </w:rPr>
        <w:t>пищиком, балалайкой, гуслями, колёсной лирой.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устройством и звучанием;</w:t>
      </w:r>
    </w:p>
    <w:p w14:paraId="00000026" w14:textId="77777777" w:rsidR="00F95087" w:rsidRDefault="001423B4" w:rsidP="002A6F0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определению жанра песни и подбору правильного аккомпанемента;</w:t>
      </w:r>
    </w:p>
    <w:p w14:paraId="00000027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Развитие личностных компетенций</w:t>
      </w:r>
    </w:p>
    <w:p w14:paraId="00000028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Развивающие:</w:t>
      </w:r>
    </w:p>
    <w:p w14:paraId="00000029" w14:textId="77777777" w:rsidR="00F95087" w:rsidRDefault="001423B4" w:rsidP="002A6F0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творческих и музыкальных способностей учащихся;</w:t>
      </w:r>
    </w:p>
    <w:p w14:paraId="0000002A" w14:textId="77777777" w:rsidR="00F95087" w:rsidRDefault="001423B4" w:rsidP="002A6F0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эстетической культуры музыкального исполнения;</w:t>
      </w:r>
    </w:p>
    <w:p w14:paraId="0000002B" w14:textId="618D7B6E" w:rsidR="00F95087" w:rsidRDefault="00FC019E" w:rsidP="002A6F0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23B4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эмоциональной сферы учащихся;</w:t>
      </w:r>
    </w:p>
    <w:p w14:paraId="0000002C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</w:p>
    <w:p w14:paraId="0000002D" w14:textId="77777777" w:rsidR="00F95087" w:rsidRDefault="001423B4" w:rsidP="002A6F0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воспитывать  грамотный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осмысленный подход к занятиям с разными инструментами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2E" w14:textId="77777777" w:rsidR="00F95087" w:rsidRDefault="001423B4" w:rsidP="002A6F0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стремление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самовыражен</w:t>
      </w:r>
      <w:r>
        <w:rPr>
          <w:rFonts w:ascii="Times New Roman" w:eastAsia="Times New Roman" w:hAnsi="Times New Roman" w:cs="Times New Roman"/>
          <w:sz w:val="28"/>
          <w:szCs w:val="28"/>
        </w:rPr>
        <w:t>ию;</w:t>
      </w:r>
    </w:p>
    <w:p w14:paraId="0000002F" w14:textId="0BC51716" w:rsidR="00F95087" w:rsidRDefault="001423B4" w:rsidP="002A6F0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традициям русского народа</w:t>
      </w:r>
      <w:r w:rsidR="00FC01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0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1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Оборудование и оснащение: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Пищик, балалайка, гусли, колёсная лира, компьютер.</w:t>
      </w:r>
    </w:p>
    <w:p w14:paraId="00000032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3" w14:textId="23135E9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занятия</w:t>
      </w:r>
      <w:r w:rsidR="00FC0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34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 Организационный.</w:t>
      </w:r>
    </w:p>
    <w:p w14:paraId="00000035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II. Подготовительный.</w:t>
      </w:r>
    </w:p>
    <w:p w14:paraId="00000036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III. Основной. Освоение и закрепление знаний, умений, навыков.</w:t>
      </w:r>
    </w:p>
    <w:p w14:paraId="00000037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IV. Итоговый.</w:t>
      </w:r>
    </w:p>
    <w:p w14:paraId="00000038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V. Рефлексивный.</w:t>
      </w:r>
    </w:p>
    <w:p w14:paraId="00000039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A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</w:t>
      </w:r>
    </w:p>
    <w:p w14:paraId="0000003B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3C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 этап.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Организационный</w:t>
      </w:r>
    </w:p>
    <w:p w14:paraId="0000003D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Словесный метод – метод объяснения, стимулирующий на познавательную активность и    активизацию внимания учащихся.</w:t>
      </w:r>
    </w:p>
    <w:p w14:paraId="0000003E" w14:textId="47CFC805" w:rsidR="00F95087" w:rsidRDefault="001423B4" w:rsidP="002A6F0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Здравствуйте, сегодня у нас открытое занятие. К н</w:t>
      </w:r>
      <w:r w:rsidR="00884415">
        <w:rPr>
          <w:rFonts w:ascii="Times New Roman" w:eastAsia="Times New Roman" w:hAnsi="Times New Roman" w:cs="Times New Roman"/>
          <w:sz w:val="28"/>
          <w:szCs w:val="28"/>
        </w:rPr>
        <w:t>ам пришли гости, администрация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ворца и педагоги. Не нужно бояться или стесняться задавать вопросы или отвечать на них. Сегодня мы будем работать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музыкальными инструментами и я напоминаю о бережном отношении к ним.</w:t>
      </w:r>
    </w:p>
    <w:p w14:paraId="0000003F" w14:textId="4016F7C2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 этап.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Подготовительный</w:t>
      </w:r>
    </w:p>
    <w:p w14:paraId="00000040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Обозначение темы и цели занятия.</w:t>
      </w:r>
    </w:p>
    <w:p w14:paraId="00000041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42" w14:textId="5B42D6CD" w:rsidR="00F95087" w:rsidRDefault="00BB765F" w:rsidP="002A6F0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нашего с вами занятия сегодня</w:t>
      </w:r>
      <w:r w:rsidR="001423B4">
        <w:rPr>
          <w:rFonts w:ascii="Times New Roman" w:eastAsia="Times New Roman" w:hAnsi="Times New Roman" w:cs="Times New Roman"/>
          <w:sz w:val="28"/>
          <w:szCs w:val="28"/>
        </w:rPr>
        <w:t>: «Жанровые особенности музыкальных инструментов в фольклорном ансамбле». Мы должны вспомнить о том что такое жанр народной песни, виды фольклорных инструментов. И самое главное</w:t>
      </w:r>
      <w:r w:rsidR="006535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23B4">
        <w:rPr>
          <w:rFonts w:ascii="Times New Roman" w:eastAsia="Times New Roman" w:hAnsi="Times New Roman" w:cs="Times New Roman"/>
          <w:sz w:val="28"/>
          <w:szCs w:val="28"/>
        </w:rPr>
        <w:t xml:space="preserve"> понять</w:t>
      </w:r>
      <w:r w:rsidR="006535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23B4">
        <w:rPr>
          <w:rFonts w:ascii="Times New Roman" w:eastAsia="Times New Roman" w:hAnsi="Times New Roman" w:cs="Times New Roman"/>
          <w:sz w:val="28"/>
          <w:szCs w:val="28"/>
        </w:rPr>
        <w:t xml:space="preserve"> как петь в сопровождении фольклорных инструментов.</w:t>
      </w:r>
    </w:p>
    <w:p w14:paraId="00000043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44" w14:textId="534EDC78" w:rsidR="00F95087" w:rsidRDefault="006535AC" w:rsidP="002A6F0F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423B4">
        <w:rPr>
          <w:rFonts w:ascii="Times New Roman" w:eastAsia="Times New Roman" w:hAnsi="Times New Roman" w:cs="Times New Roman"/>
          <w:sz w:val="28"/>
          <w:szCs w:val="28"/>
        </w:rPr>
        <w:t xml:space="preserve">Давайте сегодня поговорим о музыке. Вы прекрасно знаете, что наш коллектив занимается фольклором. Часто люди представляют, что все фольклорные коллективы поют под баян. Но есть много других фольклорных инструментов, </w:t>
      </w:r>
      <w:r w:rsidR="001423B4">
        <w:rPr>
          <w:rFonts w:ascii="Times New Roman" w:eastAsia="Times New Roman" w:hAnsi="Times New Roman" w:cs="Times New Roman"/>
          <w:sz w:val="28"/>
          <w:szCs w:val="28"/>
          <w:highlight w:val="white"/>
        </w:rPr>
        <w:t>попробуйте</w:t>
      </w:r>
      <w:r w:rsidR="001423B4">
        <w:rPr>
          <w:rFonts w:ascii="Times New Roman" w:eastAsia="Times New Roman" w:hAnsi="Times New Roman" w:cs="Times New Roman"/>
          <w:sz w:val="28"/>
          <w:szCs w:val="28"/>
        </w:rPr>
        <w:t xml:space="preserve"> назвать их группу и сами инструменты.</w:t>
      </w:r>
    </w:p>
    <w:p w14:paraId="00000045" w14:textId="03CD164B" w:rsidR="00F95087" w:rsidRDefault="006535AC" w:rsidP="002A6F0F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423B4">
        <w:rPr>
          <w:rFonts w:ascii="Times New Roman" w:eastAsia="Times New Roman" w:hAnsi="Times New Roman" w:cs="Times New Roman"/>
          <w:sz w:val="28"/>
          <w:szCs w:val="28"/>
        </w:rPr>
        <w:t>Духовые, струнные, ударные, клавишные.</w:t>
      </w:r>
    </w:p>
    <w:p w14:paraId="00000046" w14:textId="4F322737" w:rsidR="00F95087" w:rsidRDefault="006535AC" w:rsidP="002A6F0F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423B4">
        <w:rPr>
          <w:rFonts w:ascii="Times New Roman" w:eastAsia="Times New Roman" w:hAnsi="Times New Roman" w:cs="Times New Roman"/>
          <w:sz w:val="28"/>
          <w:szCs w:val="28"/>
        </w:rPr>
        <w:t>Правильно! Ещё для нашего сегодняшнего занятия потребуется знание жанров народных песен, назовите мне их.</w:t>
      </w:r>
    </w:p>
    <w:p w14:paraId="00000047" w14:textId="62E0F326" w:rsidR="00F95087" w:rsidRDefault="006535AC" w:rsidP="002A6F0F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423B4">
        <w:rPr>
          <w:rFonts w:ascii="Times New Roman" w:eastAsia="Times New Roman" w:hAnsi="Times New Roman" w:cs="Times New Roman"/>
          <w:sz w:val="28"/>
          <w:szCs w:val="28"/>
        </w:rPr>
        <w:t xml:space="preserve">Плясовые, игровые, календарные, </w:t>
      </w:r>
      <w:proofErr w:type="spellStart"/>
      <w:r w:rsidR="001423B4">
        <w:rPr>
          <w:rFonts w:ascii="Times New Roman" w:eastAsia="Times New Roman" w:hAnsi="Times New Roman" w:cs="Times New Roman"/>
          <w:sz w:val="28"/>
          <w:szCs w:val="28"/>
        </w:rPr>
        <w:t>скоморошины</w:t>
      </w:r>
      <w:proofErr w:type="spellEnd"/>
      <w:r w:rsidR="001423B4">
        <w:rPr>
          <w:rFonts w:ascii="Times New Roman" w:eastAsia="Times New Roman" w:hAnsi="Times New Roman" w:cs="Times New Roman"/>
          <w:sz w:val="28"/>
          <w:szCs w:val="28"/>
        </w:rPr>
        <w:t>, духовные стихи.</w:t>
      </w:r>
    </w:p>
    <w:p w14:paraId="00000048" w14:textId="7305E71D" w:rsidR="00F95087" w:rsidRDefault="00A50293" w:rsidP="002A6F0F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423B4">
        <w:rPr>
          <w:rFonts w:ascii="Times New Roman" w:eastAsia="Times New Roman" w:hAnsi="Times New Roman" w:cs="Times New Roman"/>
          <w:sz w:val="28"/>
          <w:szCs w:val="28"/>
        </w:rPr>
        <w:t xml:space="preserve">Всё верно. Но тут перед нами встаёт вопрос, какие же инструменты должны сопровождать ту или иную песню? </w:t>
      </w:r>
    </w:p>
    <w:p w14:paraId="0000004A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000004B" w14:textId="182EE155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подробнее </w:t>
      </w:r>
      <w:r w:rsidR="00E8626A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изучим музыкальные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инструмент</w:t>
      </w:r>
      <w:r w:rsidR="00E8626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441EC">
        <w:rPr>
          <w:rFonts w:ascii="Times New Roman" w:eastAsia="Times New Roman" w:hAnsi="Times New Roman" w:cs="Times New Roman"/>
          <w:color w:val="000000"/>
          <w:sz w:val="28"/>
          <w:szCs w:val="28"/>
        </w:rPr>
        <w:t>, с которыми вы уже успели познакомиться</w:t>
      </w:r>
      <w:r w:rsidR="0048369E">
        <w:rPr>
          <w:rFonts w:ascii="Times New Roman" w:eastAsia="Times New Roman" w:hAnsi="Times New Roman" w:cs="Times New Roman"/>
          <w:sz w:val="28"/>
          <w:szCs w:val="28"/>
        </w:rPr>
        <w:t xml:space="preserve"> и откроем для себя новый.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ослушаем аудио записи</w:t>
      </w:r>
      <w:r w:rsidR="00D40E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звучания этих инструментов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40E89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услышим</w:t>
      </w:r>
      <w:r w:rsidR="00E862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40E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они звучат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вживую</w:t>
      </w:r>
      <w:r w:rsidR="00D40E8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Определим их особенности и попробуем </w:t>
      </w:r>
      <w:r w:rsidR="007739AB">
        <w:rPr>
          <w:rFonts w:ascii="Times New Roman" w:eastAsia="Times New Roman" w:hAnsi="Times New Roman" w:cs="Times New Roman"/>
          <w:color w:val="000000"/>
          <w:sz w:val="28"/>
          <w:szCs w:val="28"/>
        </w:rPr>
        <w:t>их использовать как акк</w:t>
      </w:r>
      <w:r w:rsidR="005600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739AB">
        <w:rPr>
          <w:rFonts w:ascii="Times New Roman" w:eastAsia="Times New Roman" w:hAnsi="Times New Roman" w:cs="Times New Roman"/>
          <w:color w:val="000000"/>
          <w:sz w:val="28"/>
          <w:szCs w:val="28"/>
        </w:rPr>
        <w:t>мпане</w:t>
      </w:r>
      <w:r w:rsidR="005627B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 для песен, которые мы с вами исполняем.</w:t>
      </w:r>
    </w:p>
    <w:p w14:paraId="0000004C" w14:textId="512C1AC3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для начала мы с вами послушаем аудио записи </w:t>
      </w:r>
      <w:r w:rsidR="00477A98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звучания различных музыкальных инструментов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Ваша задача, определить на слух какие инструменты вы слышите.</w:t>
      </w:r>
    </w:p>
    <w:p w14:paraId="0000004D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Аудио: «Барыня.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Нетерехтские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рожечкики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Тимоня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частушки.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Илёк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Курская область», «Под пляску», «Наигрыш. Колёсная лира».</w:t>
      </w:r>
    </w:p>
    <w:p w14:paraId="00000050" w14:textId="77777777" w:rsidR="00F95087" w:rsidRDefault="00F95087" w:rsidP="002A6F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1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0000052" w14:textId="4C2B9E06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III этап.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u w:val="single"/>
        </w:rPr>
        <w:t>Основной</w:t>
      </w:r>
    </w:p>
    <w:p w14:paraId="00000053" w14:textId="5152B0F1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1.</w:t>
      </w:r>
      <w:r w:rsidR="00A023D0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Усвоение новых знаний и способов действий.</w:t>
      </w:r>
    </w:p>
    <w:p w14:paraId="00000054" w14:textId="77777777" w:rsidR="00F95087" w:rsidRDefault="00F95087" w:rsidP="002A6F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5" w14:textId="77777777" w:rsidR="00F95087" w:rsidRDefault="001423B4" w:rsidP="002A6F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Дудочки (пищики, жалейки,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кугиклы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Владимирские рожки)</w:t>
      </w:r>
    </w:p>
    <w:p w14:paraId="00000056" w14:textId="77777777" w:rsidR="00F95087" w:rsidRDefault="00F95087" w:rsidP="002A6F0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57" w14:textId="77777777" w:rsidR="00F95087" w:rsidRDefault="001423B4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Дудка — общее название народных духовых музыкальных инструментов семейства продольных флейт (свирели, сопели и других) в России, Белоруссии и Украине.</w:t>
      </w:r>
    </w:p>
    <w:p w14:paraId="00000058" w14:textId="77777777" w:rsidR="00F95087" w:rsidRDefault="001423B4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Довольно простой инструмент, который используется в плясовых, протяжных и игровых песнях. Все зависит от того какой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даст пищику мастер или вы.</w:t>
      </w:r>
    </w:p>
    <w:p w14:paraId="00000059" w14:textId="77777777" w:rsidR="00F95087" w:rsidRDefault="00F95087" w:rsidP="002A6F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A" w14:textId="77777777" w:rsidR="00F95087" w:rsidRDefault="001423B4" w:rsidP="002A6F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Балалайка</w:t>
      </w:r>
    </w:p>
    <w:p w14:paraId="0000005B" w14:textId="77777777" w:rsidR="00F95087" w:rsidRDefault="00F95087" w:rsidP="002A6F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C" w14:textId="5EF56E07" w:rsidR="00F95087" w:rsidRDefault="001423B4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Балалайка — русский, белорусский и украинский народный струнный щипковый музыкальный инструмент с корпусом треугольной или овальной ф</w:t>
      </w:r>
      <w:r w:rsidR="008A786D">
        <w:rPr>
          <w:rFonts w:ascii="Times New Roman" w:eastAsia="Times New Roman" w:hAnsi="Times New Roman" w:cs="Times New Roman"/>
          <w:sz w:val="28"/>
          <w:szCs w:val="28"/>
        </w:rPr>
        <w:t xml:space="preserve">ормы, имеющий от двух до шести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струн. Характерными приёмами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бряцание и тремоло — удары указательным пальцем по всем струнам одновременно.</w:t>
      </w:r>
    </w:p>
    <w:p w14:paraId="0000005D" w14:textId="77777777" w:rsidR="00F95087" w:rsidRDefault="001423B4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Самый известный русский инструмент, ставший, наряду с гармонью и гуслями, одним из символов музыкального русского народного творчества.</w:t>
      </w:r>
    </w:p>
    <w:p w14:paraId="0000005E" w14:textId="77777777" w:rsidR="00F95087" w:rsidRDefault="001423B4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Балалайка, как правило, тоже использовалась в плясовых, шуточных и игровых песнях. Универсальный инструмент, который широко используется почти во всех жанрах.</w:t>
      </w:r>
    </w:p>
    <w:p w14:paraId="0000005F" w14:textId="77777777" w:rsidR="00F95087" w:rsidRDefault="001423B4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 классической балалайки строй ми-ми-ля. У фольклорной: до-ми-соль,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дает возможность исполнять произведения с помощью нескольких аккордов, без длительного обучения в специальных учреждениях.</w:t>
      </w:r>
    </w:p>
    <w:p w14:paraId="00000060" w14:textId="77777777" w:rsidR="00F95087" w:rsidRDefault="00F95087" w:rsidP="002A6F0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61" w14:textId="77777777" w:rsidR="00F95087" w:rsidRDefault="00F95087" w:rsidP="002A6F0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62" w14:textId="77777777" w:rsidR="00F95087" w:rsidRDefault="001423B4" w:rsidP="002A6F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Гусли</w:t>
      </w:r>
    </w:p>
    <w:p w14:paraId="00000063" w14:textId="77777777" w:rsidR="00F95087" w:rsidRDefault="00F95087" w:rsidP="002A6F0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64" w14:textId="77777777" w:rsidR="00F95087" w:rsidRDefault="001423B4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Гусли — русский народный струнный щипковый музыкальный инструмент, в общем виде представляющий собой резонаторный корпус с натянутыми над ним 5-20 струнами.</w:t>
      </w:r>
    </w:p>
    <w:p w14:paraId="00000065" w14:textId="77777777" w:rsidR="00F95087" w:rsidRDefault="00F95087" w:rsidP="002A6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6" w14:textId="77777777" w:rsidR="00F95087" w:rsidRDefault="001423B4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Подойдут для исполнения плясовых песен, а также духовных стихов и страданий. Духовные стихи и страдания исполняются не громко, в разговорном диапазоне. Кто играет - тот и поет. Часто в традиции для такого жанра песен использовались гусли. </w:t>
      </w:r>
    </w:p>
    <w:p w14:paraId="00000067" w14:textId="77777777" w:rsidR="00F95087" w:rsidRDefault="00F95087" w:rsidP="002A6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8" w14:textId="77777777" w:rsidR="00F95087" w:rsidRDefault="00F95087" w:rsidP="002A6F0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69" w14:textId="77777777" w:rsidR="00F95087" w:rsidRDefault="001423B4" w:rsidP="002A6F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Разновидности колесных лир</w:t>
      </w:r>
    </w:p>
    <w:p w14:paraId="0000006A" w14:textId="77777777" w:rsidR="00F95087" w:rsidRDefault="00F95087" w:rsidP="002A6F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B" w14:textId="57D5076F" w:rsidR="00F95087" w:rsidRDefault="002A6F0F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Колёсная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ли́ра</w:t>
      </w:r>
      <w:proofErr w:type="spellEnd"/>
      <w:r w:rsidR="001423B4">
        <w:rPr>
          <w:rFonts w:ascii="Times New Roman" w:eastAsia="Times New Roman" w:hAnsi="Times New Roman" w:cs="Times New Roman"/>
          <w:sz w:val="28"/>
          <w:szCs w:val="28"/>
        </w:rPr>
        <w:t xml:space="preserve"> — струнный музыкальный инструмент. По методу воздействия на струну аналогична смычковым инструментам, только роль смычка в ней выполняет вращающееся колесо.</w:t>
      </w:r>
    </w:p>
    <w:p w14:paraId="0000006C" w14:textId="77777777" w:rsidR="00F95087" w:rsidRDefault="001423B4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традиции колесные лиры использовались для духовных стихов, протяжных, исторических песен, былин.</w:t>
      </w:r>
    </w:p>
    <w:p w14:paraId="0000006D" w14:textId="77777777" w:rsidR="00F95087" w:rsidRDefault="001423B4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 временем колесная лира была адаптирована донскими казаками и инструмент стал называться Донской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рылей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E" w14:textId="77777777" w:rsidR="00F95087" w:rsidRDefault="001423B4" w:rsidP="002A6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историческим данным при Российской империи существовал взвод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рылейщиков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(еще их называли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рылешники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06F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14:paraId="00000070" w14:textId="77C82B83" w:rsidR="00F95087" w:rsidRDefault="002A6F0F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423B4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давайте попробуем спеть одну и туже песню, но в сопровождении</w:t>
      </w:r>
      <w:r w:rsidR="001423B4">
        <w:rPr>
          <w:rFonts w:ascii="Times New Roman" w:eastAsia="Times New Roman" w:hAnsi="Times New Roman" w:cs="Times New Roman"/>
          <w:sz w:val="28"/>
          <w:szCs w:val="28"/>
        </w:rPr>
        <w:t xml:space="preserve"> разных </w:t>
      </w:r>
      <w:r w:rsidR="001423B4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инструментов. И понаблюдаем, меняется ли характер произведения, какой инструмент больше подходит по жанру.</w:t>
      </w:r>
    </w:p>
    <w:p w14:paraId="00000071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(Духовный стих «Эта ночь святая» исполняется под балалайку, гусли и колёсную лиру), (Плясовая «Небылицы» исполняется под балалайку, гусли и колёсную лиру)</w:t>
      </w:r>
    </w:p>
    <w:p w14:paraId="00000072" w14:textId="77777777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Отлично! Расскажите мне о своих ощущениях и дайте ответ, какой инструмент больше подходит для каждой из песен.</w:t>
      </w:r>
    </w:p>
    <w:p w14:paraId="00000074" w14:textId="77777777" w:rsidR="00F95087" w:rsidRDefault="00F95087" w:rsidP="00A023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5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6" w14:textId="127FF124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2.</w:t>
      </w:r>
      <w:r w:rsidR="00A023D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Первичная проверка понимания.</w:t>
      </w:r>
    </w:p>
    <w:p w14:paraId="00000077" w14:textId="6C5AF699" w:rsidR="00F95087" w:rsidRDefault="001423B4" w:rsidP="00A023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2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перечислите мне инструменты с которыми мы сегодня работали.</w:t>
      </w:r>
    </w:p>
    <w:p w14:paraId="00000078" w14:textId="78B33EBE" w:rsidR="00F95087" w:rsidRPr="00A023D0" w:rsidRDefault="001423B4" w:rsidP="00A023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2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3D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 детей.</w:t>
      </w:r>
    </w:p>
    <w:p w14:paraId="00000079" w14:textId="0F7B0646" w:rsidR="00F95087" w:rsidRDefault="001423B4" w:rsidP="00A023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2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песни можно исполнять под лиру? </w:t>
      </w:r>
    </w:p>
    <w:p w14:paraId="0000007A" w14:textId="7DAC59A8" w:rsidR="00F95087" w:rsidRDefault="001423B4" w:rsidP="00A023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2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3D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отвечают.</w:t>
      </w:r>
    </w:p>
    <w:p w14:paraId="0000007B" w14:textId="57F88501" w:rsidR="00F95087" w:rsidRDefault="001423B4" w:rsidP="00A023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2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балалайку?</w:t>
      </w:r>
    </w:p>
    <w:p w14:paraId="0000007C" w14:textId="741364AE" w:rsidR="00F95087" w:rsidRDefault="001423B4" w:rsidP="00A023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2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3D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отвечают.</w:t>
      </w:r>
    </w:p>
    <w:p w14:paraId="0000007D" w14:textId="270A67F1" w:rsidR="00F95087" w:rsidRDefault="001423B4" w:rsidP="00A023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2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гусли?</w:t>
      </w:r>
    </w:p>
    <w:p w14:paraId="0000007E" w14:textId="55423E6C" w:rsidR="00F95087" w:rsidRDefault="001423B4" w:rsidP="00A023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2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3D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отвечают.</w:t>
      </w:r>
    </w:p>
    <w:p w14:paraId="0000007F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0" w14:textId="4DC4128C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</w:t>
      </w:r>
      <w:r w:rsidR="00AB620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Закрепление знаний и способов действий. </w:t>
      </w:r>
    </w:p>
    <w:p w14:paraId="00000081" w14:textId="764E79BD" w:rsidR="00F95087" w:rsidRDefault="00AB6208" w:rsidP="00AB62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423B4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когда мы понимаем настроение каждого инструмента, давайте исполним по 2 куплета песен подходящих по жанру нашим инструментам.</w:t>
      </w:r>
    </w:p>
    <w:p w14:paraId="00000082" w14:textId="77777777" w:rsidR="00F95087" w:rsidRDefault="00F95087" w:rsidP="00AB62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3" w14:textId="35B076A3" w:rsidR="00F95087" w:rsidRDefault="001423B4" w:rsidP="00AB62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after="45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 этап.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2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Итоговый</w:t>
      </w:r>
    </w:p>
    <w:p w14:paraId="00000084" w14:textId="77777777" w:rsidR="00F95087" w:rsidRDefault="001423B4" w:rsidP="00AB62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Анализ успешности достижения целей. Перспективы дальнейшего развития.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BDD82F1" w14:textId="77777777" w:rsidR="00AB6208" w:rsidRDefault="001423B4" w:rsidP="00AB62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B6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подходит к концу наше занятие</w:t>
      </w:r>
      <w:r w:rsidR="00AB62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85" w14:textId="0A7DDE64" w:rsidR="00F95087" w:rsidRDefault="00AB6208" w:rsidP="00AB62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 вами узнали, что существует</w:t>
      </w:r>
      <w:r w:rsidR="00142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множество музыкальных </w:t>
      </w:r>
      <w:r w:rsidR="001423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инструментов, которые перестали пользоваться популярностью неоправданно. Каждый из инструментов уникален в своём звучании и благодаря таким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42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интересующимся фольклором людям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42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вы, мы не дадим им пропасть из памяти других людей.</w:t>
      </w:r>
    </w:p>
    <w:p w14:paraId="00000086" w14:textId="19C94E77" w:rsidR="00F95087" w:rsidRPr="00AB6208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B6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620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Детские вопросы.</w:t>
      </w:r>
    </w:p>
    <w:p w14:paraId="00000087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D3DE2E" w14:textId="77777777" w:rsidR="00AB6208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 этап.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Рефлексивный. </w:t>
      </w:r>
    </w:p>
    <w:p w14:paraId="00000088" w14:textId="64483A39" w:rsidR="00F95087" w:rsidRDefault="001423B4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B620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ловесный метод (беседа).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p w14:paraId="00000089" w14:textId="77777777" w:rsidR="00F95087" w:rsidRDefault="001423B4" w:rsidP="00AB62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Комплексная проверка учебных знаний и практических умений, оценка эмоционального состояния учащихся.</w:t>
      </w:r>
    </w:p>
    <w:p w14:paraId="0000008A" w14:textId="77777777" w:rsidR="00F95087" w:rsidRDefault="001423B4" w:rsidP="00AB620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Скажите какой инструмент вам понравился больше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000008B" w14:textId="77777777" w:rsidR="00F95087" w:rsidRDefault="001423B4" w:rsidP="00AB62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Ответ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8C" w14:textId="77777777" w:rsidR="00F95087" w:rsidRDefault="001423B4" w:rsidP="00AB62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Почему именно этот инструмент.</w:t>
      </w:r>
    </w:p>
    <w:p w14:paraId="0000008E" w14:textId="791D9E41" w:rsidR="00F95087" w:rsidRPr="00AB6208" w:rsidRDefault="001423B4" w:rsidP="00AB62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Какое настроение у каждого из инструментов? Какие эмоции у вас вызывают балалайка, гусли, лира.</w:t>
      </w:r>
    </w:p>
    <w:p w14:paraId="0000008F" w14:textId="77777777" w:rsidR="00F95087" w:rsidRDefault="00F95087" w:rsidP="002A6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00000090" w14:textId="77777777" w:rsidR="00F95087" w:rsidRDefault="00F95087" w:rsidP="002A6F0F"/>
    <w:sectPr w:rsidR="00F9508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5B1D"/>
    <w:multiLevelType w:val="multilevel"/>
    <w:tmpl w:val="5F06FA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8334474"/>
    <w:multiLevelType w:val="multilevel"/>
    <w:tmpl w:val="D81682D8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B484BB8"/>
    <w:multiLevelType w:val="multilevel"/>
    <w:tmpl w:val="3ADED2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DB32CD5"/>
    <w:multiLevelType w:val="multilevel"/>
    <w:tmpl w:val="31DE6702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A1725AF"/>
    <w:multiLevelType w:val="multilevel"/>
    <w:tmpl w:val="E286E6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75080BD2"/>
    <w:multiLevelType w:val="multilevel"/>
    <w:tmpl w:val="77B01EBC"/>
    <w:lvl w:ilvl="0"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◦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◦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7"/>
    <w:rsid w:val="001423B4"/>
    <w:rsid w:val="002A6F0F"/>
    <w:rsid w:val="004441EC"/>
    <w:rsid w:val="00477A98"/>
    <w:rsid w:val="0048369E"/>
    <w:rsid w:val="00517AE8"/>
    <w:rsid w:val="00560071"/>
    <w:rsid w:val="005627B8"/>
    <w:rsid w:val="006535AC"/>
    <w:rsid w:val="007739AB"/>
    <w:rsid w:val="00807AC9"/>
    <w:rsid w:val="00884415"/>
    <w:rsid w:val="008A786D"/>
    <w:rsid w:val="008E48E1"/>
    <w:rsid w:val="00A023D0"/>
    <w:rsid w:val="00A50293"/>
    <w:rsid w:val="00AB6208"/>
    <w:rsid w:val="00B92D4E"/>
    <w:rsid w:val="00BB765F"/>
    <w:rsid w:val="00CE764A"/>
    <w:rsid w:val="00D40E89"/>
    <w:rsid w:val="00E8626A"/>
    <w:rsid w:val="00EE397E"/>
    <w:rsid w:val="00F95087"/>
    <w:rsid w:val="00FC019E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F80A7-840A-437D-8C47-DB9A229A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B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1156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11569C"/>
    <w:pPr>
      <w:spacing w:after="120"/>
    </w:pPr>
  </w:style>
  <w:style w:type="paragraph" w:customStyle="1" w:styleId="10">
    <w:name w:val="Обычный1"/>
    <w:rsid w:val="00DC36C7"/>
    <w:pPr>
      <w:spacing w:after="0"/>
    </w:pPr>
    <w:rPr>
      <w:rFonts w:ascii="Arial" w:eastAsia="Arial" w:hAnsi="Arial" w:cs="Arial"/>
    </w:rPr>
  </w:style>
  <w:style w:type="table" w:styleId="a4">
    <w:name w:val="Table Grid"/>
    <w:basedOn w:val="a1"/>
    <w:uiPriority w:val="39"/>
    <w:rsid w:val="008B1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1D4B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EvzLkplE70h0OnX4GpiThzkxiw==">AMUW2mXQpowZWpmL45V+J39EXDKiV3+uf1MpUwxQH41KmfpHKh3qgtvN3hQ5FsYWh+Ky7JXnG4rNf3TYsneOK163RRRgApIIVu/y0MAXZMIyIWC3PrBwHJOJQFwEOHOL1aBQ8d0H7/qY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Юлия Викторовна Мизина</cp:lastModifiedBy>
  <cp:revision>22</cp:revision>
  <dcterms:created xsi:type="dcterms:W3CDTF">2023-03-16T10:08:00Z</dcterms:created>
  <dcterms:modified xsi:type="dcterms:W3CDTF">2025-11-27T05:14:00Z</dcterms:modified>
</cp:coreProperties>
</file>