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308F" w14:textId="77777777" w:rsidR="00B87346" w:rsidRPr="00B87346" w:rsidRDefault="00B87346" w:rsidP="00B87346">
      <w:pPr>
        <w:ind w:firstLine="709"/>
        <w:jc w:val="center"/>
        <w:rPr>
          <w:rFonts w:cs="Times New Roman"/>
          <w:b/>
          <w:sz w:val="26"/>
          <w:szCs w:val="26"/>
        </w:rPr>
      </w:pPr>
      <w:r w:rsidRPr="00B87346">
        <w:rPr>
          <w:rFonts w:cs="Times New Roman"/>
          <w:b/>
          <w:sz w:val="26"/>
          <w:szCs w:val="26"/>
        </w:rPr>
        <w:t>Аннотация</w:t>
      </w:r>
    </w:p>
    <w:p w14:paraId="65B0BD8E" w14:textId="74D91EF5" w:rsidR="00B87346" w:rsidRPr="00B87346" w:rsidRDefault="00B87346" w:rsidP="00B87346">
      <w:pPr>
        <w:ind w:left="360"/>
        <w:jc w:val="center"/>
        <w:rPr>
          <w:b/>
          <w:sz w:val="26"/>
          <w:szCs w:val="26"/>
        </w:rPr>
      </w:pPr>
      <w:r w:rsidRPr="00B87346">
        <w:rPr>
          <w:b/>
          <w:sz w:val="26"/>
          <w:szCs w:val="26"/>
        </w:rPr>
        <w:t>Вокальный ансамбль</w:t>
      </w:r>
      <w:r w:rsidRPr="00B87346">
        <w:rPr>
          <w:b/>
          <w:sz w:val="26"/>
          <w:szCs w:val="26"/>
        </w:rPr>
        <w:t xml:space="preserve"> «Ветер перемен» работает на базе ДЮЦ «</w:t>
      </w:r>
      <w:proofErr w:type="spellStart"/>
      <w:r w:rsidRPr="00B87346">
        <w:rPr>
          <w:b/>
          <w:sz w:val="26"/>
          <w:szCs w:val="26"/>
        </w:rPr>
        <w:t>Алькор</w:t>
      </w:r>
      <w:proofErr w:type="spellEnd"/>
      <w:r w:rsidRPr="00B87346">
        <w:rPr>
          <w:b/>
          <w:sz w:val="26"/>
          <w:szCs w:val="26"/>
        </w:rPr>
        <w:t>» с 1995 года.</w:t>
      </w:r>
    </w:p>
    <w:p w14:paraId="4864E819" w14:textId="249F33B1" w:rsidR="00B87346" w:rsidRPr="0092292A" w:rsidRDefault="00B87346" w:rsidP="00B87346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eastAsia="ru-RU"/>
        </w:rPr>
      </w:pPr>
      <w:r w:rsidRPr="0092292A">
        <w:rPr>
          <w:rFonts w:eastAsia="Times New Roman" w:cs="Times New Roman"/>
          <w:bCs/>
          <w:sz w:val="28"/>
          <w:szCs w:val="28"/>
          <w:lang w:eastAsia="ru-RU"/>
        </w:rPr>
        <w:t>В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в</w:t>
      </w:r>
      <w:r w:rsidRPr="0092292A">
        <w:rPr>
          <w:rFonts w:eastAsia="Times New Roman" w:cs="Times New Roman"/>
          <w:bCs/>
          <w:sz w:val="28"/>
          <w:szCs w:val="28"/>
          <w:lang w:eastAsia="ru-RU"/>
        </w:rPr>
        <w:t>окальн</w:t>
      </w:r>
      <w:r>
        <w:rPr>
          <w:rFonts w:eastAsia="Times New Roman" w:cs="Times New Roman"/>
          <w:bCs/>
          <w:sz w:val="28"/>
          <w:szCs w:val="28"/>
          <w:lang w:eastAsia="ru-RU"/>
        </w:rPr>
        <w:t>ом</w:t>
      </w:r>
      <w:r w:rsidRPr="0092292A">
        <w:rPr>
          <w:rFonts w:eastAsia="Times New Roman" w:cs="Times New Roman"/>
          <w:bCs/>
          <w:sz w:val="28"/>
          <w:szCs w:val="28"/>
          <w:lang w:eastAsia="ru-RU"/>
        </w:rPr>
        <w:t xml:space="preserve"> ансамбл</w:t>
      </w:r>
      <w:r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Pr="0092292A">
        <w:rPr>
          <w:rFonts w:eastAsia="Times New Roman" w:cs="Times New Roman"/>
          <w:bCs/>
          <w:sz w:val="28"/>
          <w:szCs w:val="28"/>
          <w:lang w:eastAsia="ru-RU"/>
        </w:rPr>
        <w:t xml:space="preserve"> «Ветер перемен»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Дети </w:t>
      </w:r>
      <w:r w:rsidRPr="0092292A">
        <w:rPr>
          <w:rFonts w:eastAsia="Times New Roman" w:cs="Times New Roman"/>
          <w:bCs/>
          <w:sz w:val="28"/>
          <w:szCs w:val="28"/>
          <w:lang w:eastAsia="ru-RU"/>
        </w:rPr>
        <w:t>занима</w:t>
      </w:r>
      <w:r>
        <w:rPr>
          <w:rFonts w:eastAsia="Times New Roman" w:cs="Times New Roman"/>
          <w:bCs/>
          <w:sz w:val="28"/>
          <w:szCs w:val="28"/>
          <w:lang w:eastAsia="ru-RU"/>
        </w:rPr>
        <w:t>ю</w:t>
      </w:r>
      <w:r w:rsidRPr="0092292A">
        <w:rPr>
          <w:rFonts w:eastAsia="Times New Roman" w:cs="Times New Roman"/>
          <w:bCs/>
          <w:sz w:val="28"/>
          <w:szCs w:val="28"/>
          <w:lang w:eastAsia="ru-RU"/>
        </w:rPr>
        <w:t xml:space="preserve">тся по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дополнительным </w:t>
      </w:r>
      <w:bookmarkStart w:id="0" w:name="_Hlk182484859"/>
      <w:r>
        <w:rPr>
          <w:rFonts w:eastAsia="Times New Roman" w:cs="Times New Roman"/>
          <w:bCs/>
          <w:sz w:val="28"/>
          <w:szCs w:val="28"/>
          <w:lang w:eastAsia="ru-RU"/>
        </w:rPr>
        <w:t>общеобразовательным программам</w:t>
      </w:r>
      <w:bookmarkEnd w:id="0"/>
      <w:r>
        <w:rPr>
          <w:rFonts w:eastAsia="Times New Roman" w:cs="Times New Roman"/>
          <w:bCs/>
          <w:sz w:val="28"/>
          <w:szCs w:val="28"/>
          <w:lang w:eastAsia="ru-RU"/>
        </w:rPr>
        <w:t xml:space="preserve">: </w:t>
      </w:r>
      <w:bookmarkStart w:id="1" w:name="_Hlk182484052"/>
      <w:r w:rsidRPr="0092292A">
        <w:rPr>
          <w:rFonts w:eastAsia="Times New Roman" w:cs="Times New Roman"/>
          <w:bCs/>
          <w:sz w:val="28"/>
          <w:szCs w:val="28"/>
          <w:lang w:eastAsia="ru-RU"/>
        </w:rPr>
        <w:t xml:space="preserve">«Волшебная страна звуков (базовая)», </w:t>
      </w:r>
      <w:bookmarkEnd w:id="1"/>
      <w:r w:rsidRPr="0092292A">
        <w:rPr>
          <w:rFonts w:eastAsia="Times New Roman" w:cs="Times New Roman"/>
          <w:bCs/>
          <w:sz w:val="28"/>
          <w:szCs w:val="28"/>
          <w:lang w:eastAsia="ru-RU"/>
        </w:rPr>
        <w:t>«Волшебная страна звуков»,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2292A">
        <w:rPr>
          <w:rFonts w:eastAsia="Times New Roman" w:cs="Times New Roman"/>
          <w:bCs/>
          <w:sz w:val="28"/>
          <w:szCs w:val="28"/>
          <w:lang w:eastAsia="ru-RU"/>
        </w:rPr>
        <w:t>«Волшебная страна звуков</w:t>
      </w:r>
      <w:r>
        <w:rPr>
          <w:rFonts w:eastAsia="Times New Roman" w:cs="Times New Roman"/>
          <w:bCs/>
          <w:sz w:val="28"/>
          <w:szCs w:val="28"/>
          <w:lang w:eastAsia="ru-RU"/>
        </w:rPr>
        <w:t>+</w:t>
      </w:r>
      <w:r w:rsidRPr="0092292A">
        <w:rPr>
          <w:rFonts w:eastAsia="Times New Roman" w:cs="Times New Roman"/>
          <w:bCs/>
          <w:sz w:val="28"/>
          <w:szCs w:val="28"/>
          <w:lang w:eastAsia="ru-RU"/>
        </w:rPr>
        <w:t>»,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«Палитра детских голосов», «Палитра детских голосов+», «Шаги к профессиональному искусству».</w:t>
      </w:r>
    </w:p>
    <w:p w14:paraId="003B850A" w14:textId="509B4D9C" w:rsidR="006B65F6" w:rsidRDefault="00A4705E">
      <w:r>
        <w:rPr>
          <w:sz w:val="28"/>
          <w:szCs w:val="28"/>
        </w:rPr>
        <w:t xml:space="preserve">Все </w:t>
      </w:r>
      <w:r>
        <w:rPr>
          <w:rFonts w:eastAsia="Times New Roman" w:cs="Times New Roman"/>
          <w:bCs/>
          <w:sz w:val="28"/>
          <w:szCs w:val="28"/>
          <w:lang w:eastAsia="ru-RU"/>
        </w:rPr>
        <w:t>общеобразовательны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е общеразвивающие </w:t>
      </w:r>
      <w:r>
        <w:rPr>
          <w:rFonts w:eastAsia="Times New Roman" w:cs="Times New Roman"/>
          <w:bCs/>
          <w:sz w:val="28"/>
          <w:szCs w:val="28"/>
          <w:lang w:eastAsia="ru-RU"/>
        </w:rPr>
        <w:t>программ</w:t>
      </w:r>
      <w:r>
        <w:rPr>
          <w:rFonts w:eastAsia="Times New Roman" w:cs="Times New Roman"/>
          <w:bCs/>
          <w:sz w:val="28"/>
          <w:szCs w:val="28"/>
          <w:lang w:eastAsia="ru-RU"/>
        </w:rPr>
        <w:t>ы</w:t>
      </w:r>
      <w:r w:rsidRPr="0040710A">
        <w:rPr>
          <w:sz w:val="28"/>
          <w:szCs w:val="28"/>
        </w:rPr>
        <w:t xml:space="preserve"> </w:t>
      </w:r>
      <w:r w:rsidRPr="0040710A">
        <w:rPr>
          <w:sz w:val="28"/>
          <w:szCs w:val="28"/>
        </w:rPr>
        <w:t>нацелен</w:t>
      </w:r>
      <w:r>
        <w:rPr>
          <w:sz w:val="28"/>
          <w:szCs w:val="28"/>
        </w:rPr>
        <w:t>ы</w:t>
      </w:r>
      <w:r w:rsidRPr="0040710A">
        <w:rPr>
          <w:sz w:val="28"/>
          <w:szCs w:val="28"/>
        </w:rPr>
        <w:t xml:space="preserve"> на формирование у обучающихся начальных творческих компетентностей посредством приобщения их к </w:t>
      </w:r>
      <w:r>
        <w:rPr>
          <w:sz w:val="28"/>
          <w:szCs w:val="28"/>
        </w:rPr>
        <w:t>вокальному</w:t>
      </w:r>
      <w:r w:rsidRPr="0040710A">
        <w:rPr>
          <w:sz w:val="28"/>
          <w:szCs w:val="28"/>
        </w:rPr>
        <w:t xml:space="preserve"> искусству. Через активную музыкально-творческую деятельность у</w:t>
      </w:r>
      <w:r w:rsidRPr="0040710A">
        <w:rPr>
          <w:rStyle w:val="apple-converted-space"/>
          <w:color w:val="000000"/>
          <w:sz w:val="28"/>
          <w:szCs w:val="28"/>
        </w:rPr>
        <w:t xml:space="preserve"> </w:t>
      </w:r>
      <w:r w:rsidRPr="0040710A">
        <w:rPr>
          <w:sz w:val="28"/>
          <w:szCs w:val="28"/>
        </w:rPr>
        <w:t>учащихся формируется</w:t>
      </w:r>
      <w:r w:rsidRPr="0040710A">
        <w:rPr>
          <w:rStyle w:val="apple-converted-space"/>
          <w:color w:val="000000"/>
          <w:sz w:val="28"/>
          <w:szCs w:val="28"/>
        </w:rPr>
        <w:t xml:space="preserve"> </w:t>
      </w:r>
      <w:r w:rsidRPr="0040710A">
        <w:rPr>
          <w:sz w:val="28"/>
          <w:szCs w:val="28"/>
        </w:rPr>
        <w:t xml:space="preserve">устойчивый интерес к </w:t>
      </w:r>
      <w:r>
        <w:rPr>
          <w:sz w:val="28"/>
          <w:szCs w:val="28"/>
        </w:rPr>
        <w:t>вокалу</w:t>
      </w:r>
      <w:bookmarkStart w:id="2" w:name="_GoBack"/>
      <w:bookmarkEnd w:id="2"/>
      <w:r w:rsidRPr="0040710A">
        <w:rPr>
          <w:sz w:val="28"/>
          <w:szCs w:val="28"/>
        </w:rPr>
        <w:t xml:space="preserve"> и исполнительские вокальные навыки.</w:t>
      </w:r>
    </w:p>
    <w:sectPr w:rsidR="006B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F6"/>
    <w:rsid w:val="006B65F6"/>
    <w:rsid w:val="00A4705E"/>
    <w:rsid w:val="00B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6807"/>
  <w15:chartTrackingRefBased/>
  <w15:docId w15:val="{53D17414-0504-4BB4-A10C-FC83D2B6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346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4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2</cp:revision>
  <dcterms:created xsi:type="dcterms:W3CDTF">2024-11-14T06:36:00Z</dcterms:created>
  <dcterms:modified xsi:type="dcterms:W3CDTF">2024-11-14T06:54:00Z</dcterms:modified>
</cp:coreProperties>
</file>