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EF05D" w14:textId="77777777" w:rsidR="005852AE" w:rsidRPr="00D01165" w:rsidRDefault="005852AE" w:rsidP="005852AE">
      <w:pPr>
        <w:jc w:val="center"/>
        <w:rPr>
          <w:rFonts w:ascii="Times New Roman" w:hAnsi="Times New Roman" w:cs="Times New Roman"/>
          <w:b/>
          <w:sz w:val="28"/>
          <w:szCs w:val="28"/>
        </w:rPr>
      </w:pPr>
      <w:r w:rsidRPr="00D01165">
        <w:rPr>
          <w:rFonts w:ascii="Times New Roman" w:hAnsi="Times New Roman" w:cs="Times New Roman"/>
          <w:b/>
          <w:sz w:val="28"/>
          <w:szCs w:val="28"/>
        </w:rPr>
        <w:t>Аннотация</w:t>
      </w:r>
    </w:p>
    <w:p w14:paraId="22C7D37D" w14:textId="22813203" w:rsidR="005852AE" w:rsidRDefault="005852AE" w:rsidP="005852AE">
      <w:pPr>
        <w:pStyle w:val="Standard"/>
        <w:spacing w:after="0" w:line="240" w:lineRule="auto"/>
        <w:ind w:firstLine="709"/>
        <w:jc w:val="both"/>
        <w:rPr>
          <w:rFonts w:ascii="Times New Roman" w:hAnsi="Times New Roman"/>
          <w:sz w:val="26"/>
          <w:szCs w:val="26"/>
        </w:rPr>
      </w:pPr>
      <w:r>
        <w:rPr>
          <w:rFonts w:ascii="Times New Roman" w:hAnsi="Times New Roman"/>
          <w:sz w:val="26"/>
          <w:szCs w:val="26"/>
        </w:rPr>
        <w:t>Творческое объединение «Талант» работает с апреля 2015г. Занятия проводятся на базе ДЮЦ «Алькор» по адресу: ул. Московская 29а. На начало учебного 2025-2026г. в творческом объединении «Талант» планируется обучение 6 групп – 72 учащихся. Группы № 1, 2, 3, 4, 5, 6 – по программе «Шаг за шагом», а</w:t>
      </w:r>
      <w:r>
        <w:rPr>
          <w:sz w:val="26"/>
          <w:szCs w:val="26"/>
        </w:rPr>
        <w:t xml:space="preserve"> </w:t>
      </w:r>
      <w:r>
        <w:rPr>
          <w:rFonts w:ascii="Times New Roman" w:hAnsi="Times New Roman"/>
          <w:sz w:val="26"/>
          <w:szCs w:val="26"/>
        </w:rPr>
        <w:t>группы № 1+, 2+, 3+, 4+, 5+, 6+ – по программе «Шаг за шагом +»</w:t>
      </w:r>
      <w:r w:rsidR="00CC6F53">
        <w:rPr>
          <w:rFonts w:ascii="Times New Roman" w:hAnsi="Times New Roman"/>
          <w:sz w:val="26"/>
          <w:szCs w:val="26"/>
        </w:rPr>
        <w:t>.</w:t>
      </w:r>
    </w:p>
    <w:p w14:paraId="6709229F" w14:textId="77777777" w:rsidR="005852AE" w:rsidRDefault="005852AE" w:rsidP="005852AE">
      <w:pPr>
        <w:pStyle w:val="Standard"/>
        <w:spacing w:after="0" w:line="240" w:lineRule="auto"/>
        <w:jc w:val="both"/>
      </w:pPr>
      <w:r>
        <w:rPr>
          <w:rFonts w:ascii="Times New Roman" w:hAnsi="Times New Roman"/>
          <w:sz w:val="26"/>
          <w:szCs w:val="26"/>
        </w:rPr>
        <w:t>Численное количество детей в группе 12 человек.</w:t>
      </w:r>
    </w:p>
    <w:p w14:paraId="64822126" w14:textId="70274701" w:rsidR="005852AE" w:rsidRDefault="005852AE" w:rsidP="005852AE">
      <w:pPr>
        <w:pStyle w:val="Standard"/>
        <w:spacing w:after="0" w:line="240" w:lineRule="auto"/>
        <w:ind w:firstLine="709"/>
        <w:jc w:val="both"/>
        <w:rPr>
          <w:rFonts w:ascii="Times New Roman" w:hAnsi="Times New Roman"/>
          <w:sz w:val="26"/>
          <w:szCs w:val="26"/>
        </w:rPr>
      </w:pPr>
      <w:r>
        <w:rPr>
          <w:rFonts w:ascii="Times New Roman" w:hAnsi="Times New Roman"/>
          <w:sz w:val="26"/>
          <w:szCs w:val="26"/>
        </w:rPr>
        <w:t>В 2025-2026 учебном году планируется составление рабочей программы творческом объединении «Талант» по дополнительным общеобразовательным общеразвивающим программам «Шаг за шагом» и «Шаг за шагом</w:t>
      </w:r>
      <w:bookmarkStart w:id="0" w:name="_GoBack"/>
      <w:bookmarkEnd w:id="0"/>
      <w:r>
        <w:rPr>
          <w:rFonts w:ascii="Times New Roman" w:hAnsi="Times New Roman"/>
          <w:sz w:val="26"/>
          <w:szCs w:val="26"/>
        </w:rPr>
        <w:t>. Отличительной особенностью данных программ по изучению английского языка является формирование у учащихся первых навыков понимания иностранного языка, а также расширение кругозора и представлений об иностранном языке. Важным аспектом программы является то, что для учащихся формируются комфортные условия для изучения языка. Ещё одной, немаловажной особенностью программы, является широкое использование игр для обучения иностранному языку. Каждое занятие строится как занятие общения, максимально приближенное к естественному общению, чтобы дети как можно раньше почувствовали результат своих усилий. Для создания коммуникативной обстановки на занятиях немаловажную роль играет поддержка высокой активности каждого ребенка.</w:t>
      </w:r>
    </w:p>
    <w:p w14:paraId="6F3EA484" w14:textId="77777777" w:rsidR="005852AE" w:rsidRDefault="005852AE" w:rsidP="005852AE">
      <w:pPr>
        <w:pStyle w:val="Standard"/>
        <w:spacing w:after="0" w:line="240" w:lineRule="auto"/>
        <w:jc w:val="both"/>
        <w:rPr>
          <w:rFonts w:ascii="Times New Roman" w:hAnsi="Times New Roman"/>
          <w:sz w:val="26"/>
          <w:szCs w:val="26"/>
        </w:rPr>
      </w:pPr>
      <w:r>
        <w:rPr>
          <w:rFonts w:ascii="Times New Roman" w:hAnsi="Times New Roman"/>
          <w:sz w:val="26"/>
          <w:szCs w:val="26"/>
        </w:rPr>
        <w:t xml:space="preserve">          Учащиеся в процессе обучения знакомятся с культурологическими и социальными особенностями стран изучаемого языка. Помимо этого, учащиеся знакомятся с жизнью своих сверстников в странах изучаемого языка и праздниками. Благодаря этому у них появляется возможность сравнить социальную жизнь в своей стране и в стране изучаемого языка.</w:t>
      </w:r>
    </w:p>
    <w:p w14:paraId="513A4381" w14:textId="77777777" w:rsidR="005852AE" w:rsidRPr="005F20CB" w:rsidRDefault="005852AE" w:rsidP="005852AE">
      <w:pPr>
        <w:pStyle w:val="Standard"/>
        <w:spacing w:after="0" w:line="240" w:lineRule="auto"/>
        <w:jc w:val="both"/>
        <w:rPr>
          <w:rFonts w:ascii="Times New Roman" w:hAnsi="Times New Roman"/>
          <w:sz w:val="26"/>
          <w:szCs w:val="26"/>
        </w:rPr>
      </w:pPr>
      <w:r>
        <w:rPr>
          <w:rFonts w:ascii="Times New Roman" w:hAnsi="Times New Roman"/>
          <w:sz w:val="26"/>
          <w:szCs w:val="26"/>
        </w:rPr>
        <w:t xml:space="preserve">          При составлении данной программы были учтены возрастные особенности обучающихся. В ней заключено пять основных блоков, разделов, которые с каждым годом и уровнем усложняются: грамматическим материалом, лексическими единицами, что способствует более глубокому овладению языка. Работа по данной программе осуществляется в доброжелательной атмосфере, на фоне доверительных отношений между педагогом и детьми.</w:t>
      </w:r>
    </w:p>
    <w:p w14:paraId="433C86E7" w14:textId="781DCC7C" w:rsidR="005852AE" w:rsidRDefault="005852AE" w:rsidP="005852AE">
      <w:pPr>
        <w:pStyle w:val="a3"/>
        <w:shd w:val="clear" w:color="auto" w:fill="FFFFFF"/>
        <w:spacing w:before="0" w:after="0"/>
        <w:ind w:left="14" w:hanging="28"/>
        <w:jc w:val="both"/>
      </w:pPr>
      <w:r>
        <w:rPr>
          <w:sz w:val="26"/>
          <w:szCs w:val="26"/>
        </w:rPr>
        <w:t xml:space="preserve">      Основная форма работы групповая. Свою деятельность объединение, в 202</w:t>
      </w:r>
      <w:r w:rsidR="00D7181B">
        <w:rPr>
          <w:sz w:val="26"/>
          <w:szCs w:val="26"/>
        </w:rPr>
        <w:t>5</w:t>
      </w:r>
      <w:r>
        <w:rPr>
          <w:sz w:val="26"/>
          <w:szCs w:val="26"/>
        </w:rPr>
        <w:t>-202</w:t>
      </w:r>
      <w:r w:rsidR="00D7181B">
        <w:rPr>
          <w:sz w:val="26"/>
          <w:szCs w:val="26"/>
        </w:rPr>
        <w:t>6</w:t>
      </w:r>
      <w:r>
        <w:rPr>
          <w:sz w:val="26"/>
          <w:szCs w:val="26"/>
        </w:rPr>
        <w:t xml:space="preserve"> учебном году, ведёт по двум дополнительным общеобразовательным программам «Шаг за шагом», «Шаг за шагом +». </w:t>
      </w:r>
    </w:p>
    <w:p w14:paraId="041019FF" w14:textId="77777777" w:rsidR="005852AE" w:rsidRPr="005F20CB" w:rsidRDefault="005852AE" w:rsidP="005852AE">
      <w:pPr>
        <w:pStyle w:val="Standard"/>
        <w:spacing w:after="0" w:line="240" w:lineRule="auto"/>
        <w:ind w:left="14" w:hanging="28"/>
        <w:jc w:val="both"/>
      </w:pPr>
      <w:r>
        <w:rPr>
          <w:rFonts w:ascii="Times New Roman" w:hAnsi="Times New Roman"/>
          <w:color w:val="000000"/>
          <w:sz w:val="26"/>
          <w:szCs w:val="26"/>
        </w:rPr>
        <w:t>Программа «Шаг за шагом» и «</w:t>
      </w:r>
      <w:r>
        <w:rPr>
          <w:rFonts w:ascii="Times New Roman" w:hAnsi="Times New Roman"/>
          <w:sz w:val="26"/>
          <w:szCs w:val="26"/>
        </w:rPr>
        <w:t>Шаг за шагом+</w:t>
      </w:r>
      <w:r>
        <w:rPr>
          <w:rFonts w:ascii="Times New Roman" w:hAnsi="Times New Roman"/>
          <w:color w:val="000000"/>
          <w:sz w:val="26"/>
          <w:szCs w:val="26"/>
        </w:rPr>
        <w:t xml:space="preserve">» включают следующие разделы, которые </w:t>
      </w:r>
      <w:r>
        <w:rPr>
          <w:rFonts w:ascii="Times New Roman" w:hAnsi="Times New Roman"/>
          <w:bCs/>
          <w:color w:val="000000"/>
          <w:sz w:val="26"/>
          <w:szCs w:val="26"/>
        </w:rPr>
        <w:t>с каждым годом и уровнем усложняются: грамматическим материалом, лексическими единицами, что способствует более глубокому овладению языка.</w:t>
      </w:r>
    </w:p>
    <w:p w14:paraId="78C20973" w14:textId="77777777" w:rsidR="005852AE" w:rsidRPr="006B209A" w:rsidRDefault="005852AE" w:rsidP="005852AE">
      <w:pPr>
        <w:pStyle w:val="a3"/>
        <w:shd w:val="clear" w:color="auto" w:fill="FFFFFF"/>
        <w:spacing w:before="0" w:after="0"/>
        <w:jc w:val="both"/>
        <w:rPr>
          <w:lang w:val="en-US"/>
        </w:rPr>
      </w:pPr>
      <w:r>
        <w:rPr>
          <w:rStyle w:val="FontStyle42"/>
          <w:color w:val="000000"/>
          <w:sz w:val="26"/>
          <w:szCs w:val="26"/>
        </w:rPr>
        <w:t xml:space="preserve">           </w:t>
      </w:r>
      <w:r>
        <w:rPr>
          <w:rStyle w:val="FontStyle42"/>
          <w:color w:val="000000"/>
          <w:sz w:val="26"/>
          <w:szCs w:val="26"/>
          <w:lang w:val="en-US"/>
        </w:rPr>
        <w:t xml:space="preserve">1. </w:t>
      </w:r>
      <w:r>
        <w:rPr>
          <w:rStyle w:val="FontStyle42"/>
          <w:b/>
          <w:color w:val="000000"/>
          <w:sz w:val="26"/>
          <w:szCs w:val="26"/>
          <w:lang w:val="en-US"/>
        </w:rPr>
        <w:t xml:space="preserve">Hello! </w:t>
      </w:r>
    </w:p>
    <w:p w14:paraId="46F17B5C" w14:textId="77777777" w:rsidR="005852AE" w:rsidRPr="006B209A" w:rsidRDefault="005852AE" w:rsidP="005852AE">
      <w:pPr>
        <w:pStyle w:val="a3"/>
        <w:shd w:val="clear" w:color="auto" w:fill="FFFFFF"/>
        <w:spacing w:before="0" w:after="0"/>
        <w:ind w:firstLine="709"/>
        <w:jc w:val="both"/>
        <w:rPr>
          <w:lang w:val="en-US"/>
        </w:rPr>
      </w:pPr>
      <w:r>
        <w:rPr>
          <w:color w:val="000000"/>
          <w:sz w:val="26"/>
          <w:szCs w:val="26"/>
          <w:lang w:val="en-US"/>
        </w:rPr>
        <w:t xml:space="preserve">2. </w:t>
      </w:r>
      <w:r>
        <w:rPr>
          <w:rStyle w:val="FontStyle42"/>
          <w:b/>
          <w:color w:val="000000"/>
          <w:sz w:val="26"/>
          <w:szCs w:val="26"/>
          <w:lang w:val="en-US"/>
        </w:rPr>
        <w:t>My family</w:t>
      </w:r>
      <w:r>
        <w:rPr>
          <w:rStyle w:val="FontStyle42"/>
          <w:color w:val="000000"/>
          <w:sz w:val="26"/>
          <w:szCs w:val="26"/>
          <w:lang w:val="en-US"/>
        </w:rPr>
        <w:t xml:space="preserve">. </w:t>
      </w:r>
    </w:p>
    <w:p w14:paraId="3916588E" w14:textId="77777777" w:rsidR="005852AE" w:rsidRPr="006B209A" w:rsidRDefault="005852AE" w:rsidP="005852AE">
      <w:pPr>
        <w:pStyle w:val="a3"/>
        <w:shd w:val="clear" w:color="auto" w:fill="FFFFFF"/>
        <w:spacing w:before="0" w:after="0"/>
        <w:ind w:firstLine="709"/>
        <w:jc w:val="both"/>
        <w:rPr>
          <w:lang w:val="en-US"/>
        </w:rPr>
      </w:pPr>
      <w:r>
        <w:rPr>
          <w:rStyle w:val="FontStyle42"/>
          <w:color w:val="000000"/>
          <w:sz w:val="26"/>
          <w:szCs w:val="26"/>
          <w:lang w:val="en-US"/>
        </w:rPr>
        <w:t xml:space="preserve">3. </w:t>
      </w:r>
      <w:r>
        <w:rPr>
          <w:rStyle w:val="FontStyle42"/>
          <w:b/>
          <w:color w:val="000000"/>
          <w:sz w:val="26"/>
          <w:szCs w:val="26"/>
          <w:lang w:val="en-US"/>
        </w:rPr>
        <w:t>Our pets.</w:t>
      </w:r>
      <w:r>
        <w:rPr>
          <w:rStyle w:val="FontStyle42"/>
          <w:color w:val="000000"/>
          <w:sz w:val="26"/>
          <w:szCs w:val="26"/>
          <w:lang w:val="en-US"/>
        </w:rPr>
        <w:t xml:space="preserve"> </w:t>
      </w:r>
    </w:p>
    <w:p w14:paraId="29501B26" w14:textId="77777777" w:rsidR="005852AE" w:rsidRDefault="005852AE" w:rsidP="005852AE">
      <w:pPr>
        <w:pStyle w:val="a3"/>
        <w:shd w:val="clear" w:color="auto" w:fill="FFFFFF"/>
        <w:spacing w:before="0" w:after="0"/>
        <w:ind w:firstLine="709"/>
        <w:jc w:val="both"/>
      </w:pPr>
      <w:r>
        <w:rPr>
          <w:rStyle w:val="FontStyle42"/>
          <w:color w:val="000000"/>
          <w:sz w:val="26"/>
          <w:szCs w:val="26"/>
        </w:rPr>
        <w:t xml:space="preserve">4. </w:t>
      </w:r>
      <w:r>
        <w:rPr>
          <w:rStyle w:val="FontStyle42"/>
          <w:b/>
          <w:color w:val="000000"/>
          <w:sz w:val="26"/>
          <w:szCs w:val="26"/>
          <w:lang w:val="en-US"/>
        </w:rPr>
        <w:t>Parties</w:t>
      </w:r>
      <w:r>
        <w:rPr>
          <w:rStyle w:val="FontStyle42"/>
          <w:b/>
          <w:color w:val="000000"/>
          <w:sz w:val="26"/>
          <w:szCs w:val="26"/>
        </w:rPr>
        <w:t xml:space="preserve"> </w:t>
      </w:r>
      <w:r>
        <w:rPr>
          <w:rStyle w:val="FontStyle42"/>
          <w:b/>
          <w:color w:val="000000"/>
          <w:sz w:val="26"/>
          <w:szCs w:val="26"/>
          <w:lang w:val="en-US"/>
        </w:rPr>
        <w:t>and</w:t>
      </w:r>
      <w:r>
        <w:rPr>
          <w:rStyle w:val="FontStyle42"/>
          <w:b/>
          <w:color w:val="000000"/>
          <w:sz w:val="26"/>
          <w:szCs w:val="26"/>
        </w:rPr>
        <w:t xml:space="preserve"> </w:t>
      </w:r>
      <w:r>
        <w:rPr>
          <w:rStyle w:val="FontStyle42"/>
          <w:b/>
          <w:color w:val="000000"/>
          <w:sz w:val="26"/>
          <w:szCs w:val="26"/>
          <w:lang w:val="en-US"/>
        </w:rPr>
        <w:t>holidays</w:t>
      </w:r>
      <w:r>
        <w:rPr>
          <w:rStyle w:val="FontStyle42"/>
          <w:color w:val="000000"/>
          <w:sz w:val="26"/>
          <w:szCs w:val="26"/>
        </w:rPr>
        <w:t xml:space="preserve">. </w:t>
      </w:r>
    </w:p>
    <w:p w14:paraId="012E594D" w14:textId="2F3D16C8" w:rsidR="005852AE" w:rsidRDefault="005852AE" w:rsidP="005852AE">
      <w:pPr>
        <w:pStyle w:val="Standard"/>
        <w:spacing w:after="0" w:line="240" w:lineRule="auto"/>
        <w:jc w:val="both"/>
      </w:pPr>
      <w:r>
        <w:rPr>
          <w:rFonts w:ascii="Times New Roman" w:hAnsi="Times New Roman"/>
          <w:color w:val="000000"/>
          <w:sz w:val="26"/>
          <w:szCs w:val="26"/>
        </w:rPr>
        <w:t>Полный к</w:t>
      </w:r>
      <w:r>
        <w:rPr>
          <w:rFonts w:ascii="Times New Roman" w:hAnsi="Times New Roman"/>
          <w:sz w:val="26"/>
          <w:szCs w:val="26"/>
        </w:rPr>
        <w:t>урс обучения рассчитан на 3 года. Творческое объединение «Талант» начинает свою работу в 2025-2026 учебном году с 1 сентября по 31 мая.</w:t>
      </w:r>
    </w:p>
    <w:p w14:paraId="6A247FF0" w14:textId="77777777" w:rsidR="005852AE" w:rsidRDefault="005852AE" w:rsidP="005852AE">
      <w:pPr>
        <w:pStyle w:val="Standard"/>
        <w:spacing w:after="0" w:line="240" w:lineRule="auto"/>
        <w:jc w:val="both"/>
        <w:rPr>
          <w:rFonts w:ascii="Times New Roman" w:hAnsi="Times New Roman"/>
          <w:b/>
          <w:sz w:val="26"/>
          <w:szCs w:val="26"/>
        </w:rPr>
      </w:pPr>
    </w:p>
    <w:p w14:paraId="10263ED8" w14:textId="77777777" w:rsidR="00D907FB" w:rsidRDefault="00943802"/>
    <w:sectPr w:rsidR="00D90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D4"/>
    <w:rsid w:val="001F2B76"/>
    <w:rsid w:val="004555D4"/>
    <w:rsid w:val="005852AE"/>
    <w:rsid w:val="00943802"/>
    <w:rsid w:val="00B2460C"/>
    <w:rsid w:val="00CC6F53"/>
    <w:rsid w:val="00D71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50A3"/>
  <w15:chartTrackingRefBased/>
  <w15:docId w15:val="{E5DB8614-9C23-4C3B-A11D-8E31C354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52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852AE"/>
    <w:pPr>
      <w:suppressAutoHyphens/>
      <w:autoSpaceDN w:val="0"/>
      <w:spacing w:after="200" w:line="276" w:lineRule="auto"/>
      <w:textAlignment w:val="baseline"/>
    </w:pPr>
    <w:rPr>
      <w:rFonts w:ascii="Calibri" w:eastAsia="Times New Roman" w:hAnsi="Calibri" w:cs="Times New Roman"/>
      <w:kern w:val="3"/>
      <w:szCs w:val="20"/>
      <w:lang w:eastAsia="zh-CN" w:bidi="hi-IN"/>
    </w:rPr>
  </w:style>
  <w:style w:type="paragraph" w:styleId="a3">
    <w:name w:val="Normal (Web)"/>
    <w:basedOn w:val="Standard"/>
    <w:rsid w:val="005852AE"/>
    <w:pPr>
      <w:spacing w:before="100" w:after="100" w:line="240" w:lineRule="auto"/>
    </w:pPr>
    <w:rPr>
      <w:rFonts w:ascii="Times New Roman" w:hAnsi="Times New Roman"/>
      <w:sz w:val="24"/>
    </w:rPr>
  </w:style>
  <w:style w:type="character" w:customStyle="1" w:styleId="FontStyle42">
    <w:name w:val="Font Style42"/>
    <w:rsid w:val="005852A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2323</Characters>
  <Application>Microsoft Office Word</Application>
  <DocSecurity>0</DocSecurity>
  <Lines>19</Lines>
  <Paragraphs>5</Paragraphs>
  <ScaleCrop>false</ScaleCrop>
  <Company>MAU DO DTDM</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Маслова</dc:creator>
  <cp:keywords/>
  <dc:description/>
  <cp:lastModifiedBy>Анастасия Маслова</cp:lastModifiedBy>
  <cp:revision>6</cp:revision>
  <dcterms:created xsi:type="dcterms:W3CDTF">2025-10-23T09:50:00Z</dcterms:created>
  <dcterms:modified xsi:type="dcterms:W3CDTF">2025-11-07T03:08:00Z</dcterms:modified>
</cp:coreProperties>
</file>