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63EF3" w14:textId="14365330" w:rsidR="007946E0" w:rsidRDefault="00E04F27" w:rsidP="00E04F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F2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46EE1F3B" w14:textId="4C954242" w:rsidR="00E04F27" w:rsidRPr="00E04F27" w:rsidRDefault="00E04F27" w:rsidP="00E04F27">
      <w:pPr>
        <w:pStyle w:val="21"/>
        <w:ind w:firstLine="709"/>
        <w:rPr>
          <w:spacing w:val="0"/>
          <w:sz w:val="26"/>
          <w:szCs w:val="26"/>
          <w:lang w:eastAsia="ru-RU"/>
        </w:rPr>
      </w:pPr>
      <w:r w:rsidRPr="00E04F27">
        <w:rPr>
          <w:spacing w:val="0"/>
          <w:sz w:val="26"/>
          <w:szCs w:val="26"/>
        </w:rPr>
        <w:t>Творческое объединение «Хочу!»</w:t>
      </w:r>
      <w:r w:rsidRPr="00E04F27">
        <w:rPr>
          <w:spacing w:val="0"/>
          <w:sz w:val="26"/>
          <w:szCs w:val="26"/>
        </w:rPr>
        <w:t xml:space="preserve"> </w:t>
      </w:r>
      <w:r w:rsidRPr="00E04F27">
        <w:rPr>
          <w:spacing w:val="0"/>
          <w:sz w:val="26"/>
          <w:szCs w:val="26"/>
        </w:rPr>
        <w:t xml:space="preserve">работает по дополнительным общеобразовательным общеразвивающим программам: </w:t>
      </w:r>
      <w:r w:rsidRPr="00E04F27">
        <w:rPr>
          <w:spacing w:val="0"/>
          <w:sz w:val="26"/>
          <w:szCs w:val="26"/>
        </w:rPr>
        <w:t>«Сотвори себя сам (базовая)»</w:t>
      </w:r>
      <w:r w:rsidRPr="00E04F27">
        <w:rPr>
          <w:spacing w:val="0"/>
          <w:sz w:val="26"/>
          <w:szCs w:val="26"/>
        </w:rPr>
        <w:t xml:space="preserve">, </w:t>
      </w:r>
      <w:r w:rsidRPr="00E04F27">
        <w:rPr>
          <w:spacing w:val="0"/>
          <w:sz w:val="26"/>
          <w:szCs w:val="26"/>
        </w:rPr>
        <w:t xml:space="preserve">«Хочу в артисты!» художественной направленности, созданы для обучения основам театрального искусства. </w:t>
      </w:r>
    </w:p>
    <w:p w14:paraId="7DEED494" w14:textId="77777777" w:rsidR="00E04F27" w:rsidRPr="00E04F27" w:rsidRDefault="00E04F27" w:rsidP="00E04F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E04F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Основные цели и задачи театральных занятий с детьми – помочь им стать гибкими в общении, создавать свою собственную «формулу успеха», приобщать детей к творчеству, развивать их способности (литературные, актёрские, оформительские), воспитывать чувства коллективизма, чувства прекрасного.</w:t>
      </w:r>
    </w:p>
    <w:p w14:paraId="4E5E1E30" w14:textId="61049BFC" w:rsidR="00E04F27" w:rsidRPr="00E04F27" w:rsidRDefault="00E04F27" w:rsidP="00E04F2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E04F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Вся работа построена на игровых приемах, с использованием </w:t>
      </w:r>
      <w:proofErr w:type="spellStart"/>
      <w:r w:rsidRPr="00E04F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социоигровых</w:t>
      </w:r>
      <w:proofErr w:type="spellEnd"/>
      <w:r w:rsidRPr="00E04F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методов. На занятии используются разные формы организации детской активности: от индивидуальной и совместно-индивидуальной до совместно-последовательной и совместно-взаимодействующей. </w:t>
      </w:r>
      <w:bookmarkStart w:id="0" w:name="_GoBack"/>
      <w:bookmarkEnd w:id="0"/>
    </w:p>
    <w:p w14:paraId="032202A0" w14:textId="77777777" w:rsidR="00E04F27" w:rsidRPr="00E04F27" w:rsidRDefault="00E04F27" w:rsidP="00E04F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04F27" w:rsidRPr="00E0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E0"/>
    <w:rsid w:val="007946E0"/>
    <w:rsid w:val="00E0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4289"/>
  <w15:chartTrackingRefBased/>
  <w15:docId w15:val="{F26BC7C5-222C-4F8F-889B-AF5B2F67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04F27"/>
    <w:pPr>
      <w:shd w:val="clear" w:color="auto" w:fill="FFFFFF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pacing w:val="-13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676</Characters>
  <Application>Microsoft Office Word</Application>
  <DocSecurity>0</DocSecurity>
  <Lines>5</Lines>
  <Paragraphs>1</Paragraphs>
  <ScaleCrop>false</ScaleCrop>
  <Company>MAU DO DTDM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Семенова</dc:creator>
  <cp:keywords/>
  <dc:description/>
  <cp:lastModifiedBy>Жанна Семенова</cp:lastModifiedBy>
  <cp:revision>2</cp:revision>
  <dcterms:created xsi:type="dcterms:W3CDTF">2024-11-15T06:18:00Z</dcterms:created>
  <dcterms:modified xsi:type="dcterms:W3CDTF">2024-11-15T06:28:00Z</dcterms:modified>
</cp:coreProperties>
</file>