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66E48" w14:textId="2CED271B" w:rsidR="004B0DCF" w:rsidRDefault="004B0DCF" w:rsidP="004B0DCF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CF">
        <w:rPr>
          <w:rFonts w:ascii="Times New Roman" w:hAnsi="Times New Roman" w:cs="Times New Roman"/>
          <w:b/>
          <w:sz w:val="28"/>
          <w:szCs w:val="28"/>
        </w:rPr>
        <w:t>«Волшебная страна звуков»</w:t>
      </w:r>
    </w:p>
    <w:p w14:paraId="210205B6" w14:textId="77777777" w:rsidR="004B0DCF" w:rsidRPr="004B0DCF" w:rsidRDefault="004B0DCF" w:rsidP="004B0DCF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11E59" w14:textId="77777777" w:rsidR="004B0DCF" w:rsidRDefault="00FF68BA" w:rsidP="00FF68B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0"/>
      <w:r>
        <w:rPr>
          <w:rFonts w:ascii="Times New Roman" w:hAnsi="Times New Roman" w:cs="Times New Roman"/>
          <w:sz w:val="28"/>
          <w:szCs w:val="28"/>
        </w:rPr>
        <w:t>Допо</w:t>
      </w:r>
      <w:r w:rsidR="004B0DCF">
        <w:rPr>
          <w:rFonts w:ascii="Times New Roman" w:hAnsi="Times New Roman" w:cs="Times New Roman"/>
          <w:sz w:val="28"/>
          <w:szCs w:val="28"/>
        </w:rPr>
        <w:t>лнительная общеобразовательная общеразвивающая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«Волшебная страна звуков» </w:t>
      </w:r>
      <w:r w:rsidRPr="001A1840">
        <w:rPr>
          <w:rFonts w:ascii="Times New Roman" w:hAnsi="Times New Roman" w:cs="Times New Roman"/>
          <w:bCs/>
          <w:sz w:val="28"/>
          <w:szCs w:val="28"/>
        </w:rPr>
        <w:t>художественной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очной форме с возможностью изучать отдельные темы дистанционно, нацелена на формирование у обучающихся начальных творческих компетентностей посредством приобщения их к музыкальному искусству (приобретение практических навыков музицирования на одном или двух инструментах на любительском уровне). </w:t>
      </w:r>
    </w:p>
    <w:p w14:paraId="6C5BD3D1" w14:textId="4EF5F1E8" w:rsidR="00FF68BA" w:rsidRDefault="00FF68BA" w:rsidP="00FF68B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Уровень сложности содержания данной программы – стартовый, базовый. </w:t>
      </w:r>
      <w:r w:rsidRPr="00FF68BA">
        <w:rPr>
          <w:rFonts w:ascii="Times New Roman" w:hAnsi="Times New Roman" w:cs="Times New Roman"/>
          <w:sz w:val="28"/>
          <w:szCs w:val="28"/>
        </w:rPr>
        <w:t>В этом возрасте у детей растёт интерес к музыке, вокальному искусству, формируется отношение к предмету. Тематическая направленность программы позволяет наиболее полно реализовать творческий потенциал ребенка, способствует формированию и развитию целого комплекса умений, совершенствованию певческих навыков, помогает реализовать потребность в общении. Программа предусматривает расширение у детей кругозора через изучение творчества и жизненного пути выдающихся композиторов, музыкантов, певцов, через знакомство и исполнение произведений, относящихся к различным эпохам, направлениям, видам, жанрам. В процессе обучения создаются условия для развития мотивации к познанию музыкального искусства, проявлять свои возможности и расширять их с помощью концертно-исполнительской деятельности, создаётся основа для дальнейшего развития вокально-хоровой техники и музыкальной культуры.</w:t>
      </w:r>
      <w:commentRangeEnd w:id="0"/>
      <w:r w:rsidR="002C0936">
        <w:rPr>
          <w:rStyle w:val="a5"/>
          <w:rFonts w:asciiTheme="minorHAnsi" w:eastAsiaTheme="minorHAnsi" w:hAnsiTheme="minorHAnsi" w:cstheme="minorBidi"/>
          <w:lang w:eastAsia="en-US"/>
        </w:rPr>
        <w:commentReference w:id="0"/>
      </w:r>
    </w:p>
    <w:p w14:paraId="65858641" w14:textId="77777777" w:rsidR="001212EB" w:rsidRDefault="001212EB"/>
    <w:sectPr w:rsidR="0012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Ольга Ивановна Трошкина" w:date="2022-06-01T09:58:00Z" w:initials="ОИТ">
    <w:p w14:paraId="767DDA40" w14:textId="552AB96B" w:rsidR="002C0936" w:rsidRDefault="002C0936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DDA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7DDA40" w16cid:durableId="2641B6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ьга Ивановна Трошкина">
    <w15:presenceInfo w15:providerId="AD" w15:userId="S-1-5-21-3462671954-3895082339-3046373698-1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BD"/>
    <w:rsid w:val="001212EB"/>
    <w:rsid w:val="002C0936"/>
    <w:rsid w:val="004B0DCF"/>
    <w:rsid w:val="007B10BD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4D976-CC63-4723-AF5F-4ACB6BE9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8BA"/>
    <w:pPr>
      <w:spacing w:after="120" w:line="276" w:lineRule="auto"/>
    </w:pPr>
    <w:rPr>
      <w:rFonts w:ascii="Calibri" w:eastAsia="Times New Roman" w:hAnsi="Calibri" w:cs="Calibri"/>
      <w:lang w:eastAsia="zh-CN"/>
    </w:rPr>
  </w:style>
  <w:style w:type="character" w:customStyle="1" w:styleId="a4">
    <w:name w:val="Основной текст Знак"/>
    <w:basedOn w:val="a0"/>
    <w:link w:val="a3"/>
    <w:rsid w:val="00FF68BA"/>
    <w:rPr>
      <w:rFonts w:ascii="Calibri" w:eastAsia="Times New Roman" w:hAnsi="Calibri" w:cs="Calibri"/>
      <w:lang w:eastAsia="zh-CN"/>
    </w:rPr>
  </w:style>
  <w:style w:type="character" w:styleId="a5">
    <w:name w:val="annotation reference"/>
    <w:basedOn w:val="a0"/>
    <w:uiPriority w:val="99"/>
    <w:semiHidden/>
    <w:unhideWhenUsed/>
    <w:rsid w:val="002C09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C09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C09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09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09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C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>MAU DO DTDM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Юлия Викторовна Мизина</cp:lastModifiedBy>
  <cp:revision>6</cp:revision>
  <dcterms:created xsi:type="dcterms:W3CDTF">2022-06-01T02:56:00Z</dcterms:created>
  <dcterms:modified xsi:type="dcterms:W3CDTF">2022-09-30T07:09:00Z</dcterms:modified>
</cp:coreProperties>
</file>