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44F2" w14:textId="77777777" w:rsidR="000A070C" w:rsidRPr="000A070C" w:rsidRDefault="000A070C" w:rsidP="000A070C">
      <w:pPr>
        <w:suppressAutoHyphens w:val="0"/>
        <w:spacing w:after="160" w:line="254" w:lineRule="auto"/>
        <w:ind w:firstLine="708"/>
        <w:contextualSpacing/>
        <w:jc w:val="both"/>
        <w:rPr>
          <w:sz w:val="24"/>
          <w:szCs w:val="24"/>
          <w:lang w:eastAsia="ru-RU"/>
        </w:rPr>
      </w:pPr>
      <w:r w:rsidRPr="000A070C">
        <w:rPr>
          <w:sz w:val="24"/>
          <w:szCs w:val="24"/>
          <w:lang w:eastAsia="ru-RU"/>
        </w:rPr>
        <w:t xml:space="preserve">Коммуникативная компетентность относится к одной из ключевых в современном мире. Умение работать со словом, текстом, грамотно выражать свои мысли сегодня так же важно, как и обладание предметными умениями. Мы живем в век коммуникаций и информации, поэтому научить детей органично чувствовать себя в широком информационном поле – одна из важнейших педагогических задач. </w:t>
      </w:r>
    </w:p>
    <w:p w14:paraId="0DAAE371" w14:textId="77777777" w:rsidR="000A070C" w:rsidRPr="000A070C" w:rsidRDefault="000A070C" w:rsidP="000A070C">
      <w:pPr>
        <w:suppressAutoHyphens w:val="0"/>
        <w:spacing w:after="160" w:line="254" w:lineRule="auto"/>
        <w:ind w:firstLine="708"/>
        <w:contextualSpacing/>
        <w:jc w:val="both"/>
        <w:rPr>
          <w:sz w:val="24"/>
          <w:szCs w:val="24"/>
          <w:lang w:eastAsia="ru-RU"/>
        </w:rPr>
      </w:pPr>
      <w:bookmarkStart w:id="0" w:name="_Hlk124430955"/>
      <w:r w:rsidRPr="000A070C">
        <w:rPr>
          <w:sz w:val="24"/>
          <w:szCs w:val="24"/>
          <w:lang w:eastAsia="ru-RU"/>
        </w:rPr>
        <w:t xml:space="preserve">Дополнительная общеобразовательная общеразвивающая программа «Глагол» </w:t>
      </w:r>
      <w:bookmarkEnd w:id="0"/>
      <w:r w:rsidRPr="000A070C">
        <w:rPr>
          <w:sz w:val="24"/>
          <w:szCs w:val="24"/>
          <w:lang w:eastAsia="ru-RU"/>
        </w:rPr>
        <w:t>носит социально-гуманитарную направленность и реализуется с целью развития сочинительства и общей речевой и письменной культуры у школьников среднего и старшего возраста. Через сочинительство и работу с текстом происходит формирование и развитие коммуникативной культуры учащихся, развитие творческих способностей и самовыражение, происходит ранняя профориентация. Программа разработана для детей, которые испытывают сложности с выражением своих мыслей в устной и письменной форме, хотят развивать свои коммуникативные навыки, испытывают интерес к родному языку.</w:t>
      </w:r>
    </w:p>
    <w:p w14:paraId="773D04D7" w14:textId="4C0435B3" w:rsidR="00EE57F9" w:rsidRPr="000A070C" w:rsidRDefault="000A070C">
      <w:pPr>
        <w:rPr>
          <w:sz w:val="24"/>
          <w:szCs w:val="24"/>
        </w:rPr>
      </w:pPr>
      <w:r w:rsidRPr="000A070C">
        <w:rPr>
          <w:sz w:val="24"/>
          <w:szCs w:val="24"/>
        </w:rPr>
        <w:t>Рассчитана на 1 год. Уровень – базовый. Возраст детей 12-17 лет</w:t>
      </w:r>
      <w:r>
        <w:rPr>
          <w:sz w:val="24"/>
          <w:szCs w:val="24"/>
        </w:rPr>
        <w:t>.</w:t>
      </w:r>
      <w:bookmarkStart w:id="1" w:name="_GoBack"/>
      <w:bookmarkEnd w:id="1"/>
    </w:p>
    <w:sectPr w:rsidR="00EE57F9" w:rsidRPr="000A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F9"/>
    <w:rsid w:val="000A070C"/>
    <w:rsid w:val="00E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0C43"/>
  <w15:chartTrackingRefBased/>
  <w15:docId w15:val="{58C24EA0-030F-43B2-9860-4F3EE029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7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MAU DO DTDM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3</cp:revision>
  <dcterms:created xsi:type="dcterms:W3CDTF">2023-01-18T04:43:00Z</dcterms:created>
  <dcterms:modified xsi:type="dcterms:W3CDTF">2023-01-18T04:44:00Z</dcterms:modified>
</cp:coreProperties>
</file>