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228" w:firstLine="0"/>
        <w:jc w:val="right"/>
        <w:widowControl w:val="off"/>
        <w:rPr>
          <w:rFonts w:ascii="PT Astra Serif" w:hAnsi="PT Astra Serif" w:cs="PT Astra Serif" w:eastAsia="PT Astra Serif"/>
          <w:color w:val="000000"/>
          <w:sz w:val="20"/>
        </w:rPr>
      </w:pPr>
      <w:r>
        <w:rPr>
          <w:rFonts w:ascii="PT Astra Serif" w:hAnsi="PT Astra Serif" w:cs="PT Astra Serif" w:eastAsia="PT Astra Serif"/>
          <w:color w:val="000000"/>
          <w:sz w:val="20"/>
          <w:szCs w:val="20"/>
          <w:lang w:eastAsia="ru-RU"/>
        </w:rPr>
        <w:t xml:space="preserve">Приложение №</w:t>
      </w:r>
      <w:r>
        <w:rPr>
          <w:rFonts w:ascii="PT Astra Serif" w:hAnsi="PT Astra Serif" w:cs="PT Astra Serif" w:eastAsia="PT Astra Serif"/>
          <w:color w:val="000000"/>
          <w:sz w:val="20"/>
        </w:rPr>
        <w:t xml:space="preserve">6</w:t>
      </w:r>
      <w:r>
        <w:rPr>
          <w:sz w:val="20"/>
        </w:rPr>
      </w:r>
    </w:p>
    <w:p>
      <w:pPr>
        <w:ind w:left="0" w:right="228" w:firstLine="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0"/>
          <w:szCs w:val="20"/>
          <w:lang w:eastAsia="ru-RU"/>
        </w:rPr>
        <w:t xml:space="preserve">к приказу №15/Б от 7.09.2021г.</w:t>
      </w:r>
      <w:r>
        <w:rPr>
          <w:rFonts w:ascii="PT Astra Serif" w:hAnsi="PT Astra Serif" w:cs="PT Astra Serif" w:eastAsia="PT Astra Serif"/>
          <w:color w:val="000000"/>
          <w:sz w:val="20"/>
        </w:rPr>
      </w:r>
      <w:r/>
    </w:p>
    <w:p>
      <w:pPr>
        <w:ind w:right="2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  <w:lang w:eastAsia="ru-RU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right="2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6"/>
          <w:szCs w:val="26"/>
          <w:lang w:eastAsia="ru-RU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80"/>
        <w:jc w:val="left"/>
        <w:spacing w:line="230" w:lineRule="exact"/>
        <w:widowControl w:val="off"/>
        <w:tabs>
          <w:tab w:val="left" w:pos="539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3"/>
          <w:szCs w:val="23"/>
          <w:lang w:eastAsia="ru-RU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p>
      <w:pPr>
        <w:ind w:left="80"/>
        <w:jc w:val="left"/>
        <w:spacing w:line="230" w:lineRule="exact"/>
        <w:widowControl w:val="off"/>
        <w:tabs>
          <w:tab w:val="left" w:pos="539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3"/>
          <w:szCs w:val="23"/>
          <w:lang w:eastAsia="ru-RU"/>
        </w:rPr>
      </w:r>
      <w:r>
        <w:rPr>
          <w:rFonts w:ascii="PT Astra Serif" w:hAnsi="PT Astra Serif" w:cs="PT Astra Serif" w:eastAsia="PT Astra Serif"/>
          <w:color w:val="000000"/>
        </w:rPr>
      </w:r>
      <w:r/>
    </w:p>
    <w:tbl>
      <w:tblPr>
        <w:tblStyle w:val="1_717"/>
        <w:tblW w:w="9843" w:type="dxa"/>
        <w:tblInd w:w="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>
        <w:trPr>
          <w:trHeight w:val="2214"/>
        </w:trPr>
        <w:tc>
          <w:tcPr>
            <w:tcW w:w="5165" w:type="dxa"/>
            <w:textDirection w:val="lrTb"/>
            <w:noWrap w:val="false"/>
          </w:tcPr>
          <w:p>
            <w:pPr>
              <w:jc w:val="left"/>
              <w:tabs>
                <w:tab w:val="left" w:pos="5394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</w:rPr>
            </w:r>
            <w:bookmarkStart w:id="0" w:name="_Hlk77845768"/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Принято собранием коллектива МАУ ДО «ДТДМ»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Протокол от 7 сентября 2021 г. № 1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Мотивированное мнение выборного органа       первичной профсоюзной организации: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УЧТЕНО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Протокол №___ от «___» ______________ 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2021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Председатель ПК МАУ ДО «ДТДМ»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tabs>
                <w:tab w:val="left" w:pos="171" w:leader="underscore"/>
                <w:tab w:val="left" w:pos="1904" w:leader="underscor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_______________ Кузнецова Ю.В.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7 сентября 2021г.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left="170" w:right="-28"/>
              <w:jc w:val="left"/>
              <w:spacing w:line="276" w:lineRule="auto"/>
              <w:tabs>
                <w:tab w:val="left" w:pos="4706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Утверждено 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ind w:left="170" w:right="-28"/>
              <w:jc w:val="left"/>
              <w:spacing w:line="276" w:lineRule="auto"/>
              <w:tabs>
                <w:tab w:val="left" w:pos="4706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приказом № 15/Б от 7 сентября 2021г.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ind w:left="170" w:right="-28"/>
              <w:jc w:val="left"/>
              <w:spacing w:line="276" w:lineRule="auto"/>
              <w:tabs>
                <w:tab w:val="left" w:pos="4706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И.о. директора МАУ ДО «ДТДМ»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ind w:left="170"/>
              <w:jc w:val="left"/>
              <w:spacing w:line="276" w:lineRule="auto"/>
              <w:tabs>
                <w:tab w:val="left" w:pos="4515" w:leader="none"/>
                <w:tab w:val="left" w:pos="6810" w:leader="underscore"/>
                <w:tab w:val="left" w:pos="6915" w:leader="underscore"/>
                <w:tab w:val="left" w:pos="7554" w:leader="underscor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___________________ Зинич М.В.               </w:t>
            </w:r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  <w:p>
            <w:pPr>
              <w:ind w:left="170"/>
              <w:jc w:val="left"/>
              <w:spacing w:line="276" w:lineRule="auto"/>
              <w:tabs>
                <w:tab w:val="left" w:pos="4515" w:leader="none"/>
                <w:tab w:val="left" w:pos="6810" w:leader="underscore"/>
                <w:tab w:val="left" w:pos="6915" w:leader="underscore"/>
                <w:tab w:val="left" w:pos="7554" w:leader="underscor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7 сентября 2021г.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ab/>
            </w:r>
            <w:bookmarkEnd w:id="0"/>
            <w:r>
              <w:rPr>
                <w:rFonts w:ascii="PT Astra Serif" w:hAnsi="PT Astra Serif" w:cs="PT Astra Serif" w:eastAsia="PT Astra Serif"/>
                <w:color w:val="000000"/>
              </w:rPr>
            </w:r>
            <w:r/>
          </w:p>
        </w:tc>
      </w:tr>
    </w:tbl>
    <w:p>
      <w:pPr>
        <w:pStyle w:val="729"/>
        <w:ind w:left="40" w:firstLine="0"/>
        <w:spacing w:before="0" w:after="129" w:line="230" w:lineRule="exact"/>
        <w:shd w:val="clear" w:color="auto" w:fill="auto"/>
        <w:tabs>
          <w:tab w:val="left" w:pos="1619" w:leader="none"/>
          <w:tab w:val="left" w:pos="2622" w:leader="none"/>
        </w:tabs>
      </w:pPr>
      <w:r/>
      <w:r/>
    </w:p>
    <w:p>
      <w:pPr>
        <w:pStyle w:val="731"/>
        <w:contextualSpacing/>
        <w:ind w:left="200"/>
        <w:jc w:val="center"/>
        <w:spacing w:line="298" w:lineRule="exact"/>
        <w:shd w:val="clear" w:color="auto" w:fill="auto"/>
        <w:rPr>
          <w:b/>
        </w:rPr>
      </w:pPr>
      <w:r>
        <w:rPr>
          <w:rStyle w:val="685"/>
          <w:b/>
          <w:bCs/>
        </w:rPr>
        <w:t xml:space="preserve">ПОЛОЖЕНИЕ</w:t>
      </w:r>
      <w:r>
        <w:rPr>
          <w:b/>
        </w:rPr>
      </w:r>
    </w:p>
    <w:p>
      <w:pPr>
        <w:pStyle w:val="729"/>
        <w:contextualSpacing/>
        <w:ind w:left="500" w:right="420" w:firstLine="540"/>
        <w:jc w:val="center"/>
        <w:spacing w:before="0" w:after="302" w:line="298" w:lineRule="exact"/>
        <w:shd w:val="clear" w:color="auto" w:fill="auto"/>
        <w:tabs>
          <w:tab w:val="left" w:pos="1162" w:leader="none"/>
        </w:tabs>
        <w:rPr>
          <w:rStyle w:val="689"/>
          <w:b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466090</wp:posOffset>
                </wp:positionV>
                <wp:extent cx="275590" cy="101600"/>
                <wp:effectExtent l="1905" t="3810" r="0" b="0"/>
                <wp:wrapSquare wrapText="bothSides"/>
                <wp:docPr id="2" name="Text Box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30"/>
                              <w:spacing w:line="160" w:lineRule="exact"/>
                              <w:shd w:val="clear" w:color="auto" w:fill="auto"/>
                            </w:pPr>
                            <w:r>
                              <w:rPr>
                                <w:rStyle w:val="682"/>
                                <w:spacing w:val="0"/>
                              </w:rPr>
                              <w:t xml:space="preserve">/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5.0pt;mso-wrap-distance-top:0.0pt;mso-wrap-distance-right:5.0pt;mso-wrap-distance-bottom:0.0pt;z-index:-377487105;o:allowoverlap:true;o:allowincell:true;mso-position-horizontal-relative:margin;margin-left:-28.1pt;mso-position-horizontal:absolute;mso-position-vertical-relative:text;margin-top:36.7pt;mso-position-vertical:absolute;width:21.7pt;height:8.0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730"/>
                        <w:spacing w:line="160" w:lineRule="exact"/>
                        <w:shd w:val="clear" w:color="auto" w:fill="auto"/>
                      </w:pPr>
                      <w:r>
                        <w:rPr>
                          <w:rStyle w:val="682"/>
                          <w:spacing w:val="0"/>
                        </w:rPr>
                        <w:t xml:space="preserve">/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689"/>
          <w:b/>
        </w:rPr>
        <w:t xml:space="preserve">о</w:t>
      </w:r>
      <w:r>
        <w:rPr>
          <w:rStyle w:val="689"/>
          <w:b/>
        </w:rPr>
        <w:tab/>
        <w:t xml:space="preserve">порядке уведомления о фактах обращения в целях склонения работника муниципального автономного учреждения дополнительного образования </w:t>
      </w:r>
      <w:r/>
    </w:p>
    <w:p>
      <w:pPr>
        <w:pStyle w:val="729"/>
        <w:contextualSpacing/>
        <w:ind w:left="500" w:right="420" w:firstLine="540"/>
        <w:jc w:val="center"/>
        <w:spacing w:before="0" w:after="302" w:line="298" w:lineRule="exact"/>
        <w:shd w:val="clear" w:color="auto" w:fill="auto"/>
        <w:tabs>
          <w:tab w:val="left" w:pos="1162" w:leader="none"/>
        </w:tabs>
        <w:rPr>
          <w:highlight w:val="none"/>
        </w:rPr>
      </w:pPr>
      <w:r>
        <w:rPr>
          <w:rStyle w:val="689"/>
          <w:b/>
        </w:rPr>
        <w:t xml:space="preserve">«Дворец творчества детей и </w:t>
      </w:r>
      <w:r>
        <w:rPr>
          <w:rStyle w:val="689"/>
          <w:b/>
        </w:rPr>
        <w:t xml:space="preserve">молодежи» к совершению коррупционных правонарушении</w:t>
      </w:r>
      <w:r/>
      <w:r/>
    </w:p>
    <w:p>
      <w:pPr>
        <w:pStyle w:val="729"/>
        <w:contextualSpacing/>
        <w:ind w:left="500" w:right="420" w:firstLine="540"/>
        <w:jc w:val="center"/>
        <w:spacing w:before="0" w:after="302" w:line="298" w:lineRule="exact"/>
        <w:shd w:val="clear" w:color="auto" w:fill="auto"/>
        <w:tabs>
          <w:tab w:val="left" w:pos="1162" w:leader="none"/>
        </w:tabs>
      </w:pPr>
      <w:r>
        <w:rPr>
          <w:highlight w:val="none"/>
        </w:rPr>
      </w:r>
      <w:r>
        <w:rPr>
          <w:highlight w:val="none"/>
        </w:rPr>
      </w:r>
    </w:p>
    <w:p>
      <w:pPr>
        <w:pStyle w:val="731"/>
        <w:ind w:left="0" w:right="0" w:firstLine="0"/>
        <w:jc w:val="center"/>
        <w:spacing w:line="220" w:lineRule="exact"/>
        <w:shd w:val="clear" w:color="auto" w:fill="auto"/>
        <w:tabs>
          <w:tab w:val="left" w:pos="4450" w:leader="none"/>
        </w:tabs>
      </w:pPr>
      <w:r>
        <w:rPr>
          <w:rStyle w:val="685"/>
          <w:b/>
          <w:bCs/>
        </w:rPr>
        <w:t xml:space="preserve">1.Общие положения.</w:t>
      </w:r>
      <w:r/>
    </w:p>
    <w:p>
      <w:pPr>
        <w:pStyle w:val="729"/>
        <w:ind w:left="80" w:right="120" w:firstLine="720"/>
        <w:jc w:val="both"/>
        <w:spacing w:before="0" w:line="298" w:lineRule="exact"/>
        <w:shd w:val="clear" w:color="auto" w:fill="auto"/>
        <w:tabs>
          <w:tab w:val="left" w:pos="9416" w:leader="none"/>
        </w:tabs>
      </w:pPr>
      <w:r>
        <w:rPr>
          <w:rStyle w:val="689"/>
        </w:rPr>
        <w:t xml:space="preserve">1 1 Данное Положение «О порядке уведомления руководителя муниципального автономного учреждения дополнительного образования «Дворец творчества детей и молодежи» (далее: МАУ ДО «ДТДМ») о фактах обращения в целях склонения работника МАУ ДО «ДТДМ» к совершению</w:t>
      </w:r>
      <w:r>
        <w:rPr>
          <w:rStyle w:val="689"/>
        </w:rPr>
        <w:t xml:space="preserve"> коррупционных </w:t>
      </w:r>
      <w:r>
        <w:rPr>
          <w:rStyle w:val="689"/>
          <w:vertAlign w:val="superscript"/>
          <w:lang w:val="en-US"/>
        </w:rPr>
        <w:t xml:space="preserve">n</w:t>
      </w:r>
      <w:r>
        <w:rPr>
          <w:rStyle w:val="689"/>
          <w:lang w:val="en-US"/>
        </w:rPr>
        <w:t xml:space="preserve">P</w:t>
      </w:r>
      <w:r>
        <w:rPr>
          <w:rStyle w:val="689"/>
        </w:rPr>
        <w:t xml:space="preserve">“</w:t>
      </w:r>
      <w:r>
        <w:rPr>
          <w:rStyle w:val="689"/>
          <w:lang w:val="en-US"/>
        </w:rPr>
        <w:t xml:space="preserve">T</w:t>
      </w:r>
      <w:r>
        <w:rPr>
          <w:rStyle w:val="689"/>
          <w:vertAlign w:val="superscript"/>
          <w:lang w:val="en-US"/>
        </w:rPr>
        <w:t xml:space="preserve">Py</w:t>
      </w:r>
      <w:r>
        <w:rPr>
          <w:rStyle w:val="689"/>
        </w:rPr>
        <w:t xml:space="preserve">“™" </w:t>
      </w:r>
      <w:r>
        <w:rPr>
          <w:rStyle w:val="689"/>
        </w:rPr>
        <w:t xml:space="preserve">^ Положение) разработано на основе Федерального закона </w:t>
      </w:r>
      <w:r>
        <w:rPr>
          <w:rStyle w:val="689"/>
          <w:vertAlign w:val="superscript"/>
        </w:rPr>
        <w:t xml:space="preserve">Росс</w:t>
      </w:r>
      <w:r>
        <w:rPr>
          <w:rStyle w:val="689"/>
        </w:rPr>
        <w:t xml:space="preserve">™</w:t>
      </w:r>
      <w:r>
        <w:rPr>
          <w:rStyle w:val="689"/>
          <w:vertAlign w:val="superscript"/>
        </w:rPr>
        <w:t xml:space="preserve">ск0</w:t>
      </w:r>
      <w:r>
        <w:rPr>
          <w:rStyle w:val="689"/>
        </w:rPr>
        <w:t xml:space="preserve">« ®</w:t>
      </w:r>
      <w:r>
        <w:rPr>
          <w:rStyle w:val="689"/>
        </w:rPr>
        <w:tab/>
        <w:t xml:space="preserve">„</w:t>
      </w:r>
      <w:r>
        <w:rPr>
          <w:rStyle w:val="689"/>
          <w:vertAlign w:val="subscript"/>
        </w:rPr>
        <w:t xml:space="preserve">ства</w:t>
      </w:r>
      <w:r/>
    </w:p>
    <w:p>
      <w:pPr>
        <w:pStyle w:val="729"/>
        <w:ind w:left="80" w:firstLine="0"/>
        <w:jc w:val="both"/>
        <w:spacing w:before="0" w:line="298" w:lineRule="exact"/>
        <w:shd w:val="clear" w:color="auto" w:fill="auto"/>
        <w:tabs>
          <w:tab w:val="left" w:pos="2245" w:leader="none"/>
        </w:tabs>
      </w:pPr>
      <w:r>
        <w:rPr>
          <w:rStyle w:val="689"/>
        </w:rPr>
        <w:t xml:space="preserve">25.12.2008</w:t>
      </w:r>
      <w:r>
        <w:rPr>
          <w:rStyle w:val="689"/>
        </w:rPr>
        <w:tab/>
        <w:t xml:space="preserve">№ 273-ФЭ «О противодействии коррупции», Письма^Министерс™</w:t>
      </w:r>
      <w:r/>
    </w:p>
    <w:p>
      <w:pPr>
        <w:pStyle w:val="729"/>
        <w:ind w:left="80" w:right="120" w:firstLine="0"/>
        <w:jc w:val="both"/>
        <w:spacing w:before="0" w:line="298" w:lineRule="exact"/>
        <w:shd w:val="clear" w:color="auto" w:fill="auto"/>
      </w:pPr>
      <w:r>
        <w:rPr>
          <w:rStyle w:val="689"/>
        </w:rPr>
        <w:t xml:space="preserve">здравоохранения и социального развития Российской Федерации от 20.09.2010 Кг 7666</w:t>
      </w:r>
      <w:r>
        <w:rPr>
          <w:rStyle w:val="689"/>
        </w:rPr>
        <w:t xml:space="preserve">17 «Методические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правонарушении, включающих перечень сведений, содержащ</w:t>
      </w:r>
      <w:r>
        <w:rPr>
          <w:rStyle w:val="689"/>
        </w:rPr>
        <w:t xml:space="preserve">ихся в уведомлениях, </w:t>
      </w:r>
      <w:r>
        <w:rPr>
          <w:rStyle w:val="689"/>
          <w:vertAlign w:val="superscript"/>
        </w:rPr>
        <w:t xml:space="preserve">в0</w:t>
      </w:r>
      <w:r>
        <w:rPr>
          <w:rStyle w:val="689"/>
        </w:rPr>
        <w:t xml:space="preserve">"</w:t>
      </w:r>
      <w:r>
        <w:rPr>
          <w:rStyle w:val="689"/>
          <w:vertAlign w:val="superscript"/>
        </w:rPr>
        <w:t xml:space="preserve">р</w:t>
      </w:r>
      <w:r>
        <w:rPr>
          <w:rStyle w:val="689"/>
        </w:rPr>
        <w:t xml:space="preserve">°™ проверки этих сведений и порядка регистрации уведомлении», Письма Минтруда России от 19.04.2013 № 18-2/10/2-1490 «Комплекс мер, направленных на привлечение государственных и муниципальных служащих к противодействию коррупции»</w:t>
      </w:r>
      <w:r/>
    </w:p>
    <w:p>
      <w:pPr>
        <w:pStyle w:val="729"/>
        <w:numPr>
          <w:ilvl w:val="0"/>
          <w:numId w:val="2"/>
        </w:numPr>
        <w:ind w:left="80" w:right="120" w:firstLine="720"/>
        <w:spacing w:before="0" w:after="254" w:line="312" w:lineRule="exact"/>
        <w:shd w:val="clear" w:color="auto" w:fill="auto"/>
        <w:tabs>
          <w:tab w:val="left" w:pos="968" w:leader="none"/>
        </w:tabs>
      </w:pPr>
      <w:r>
        <w:rPr>
          <w:rStyle w:val="689"/>
        </w:rPr>
        <w:t xml:space="preserve">2 </w:t>
      </w:r>
      <w:r>
        <w:rPr>
          <w:rStyle w:val="689"/>
        </w:rPr>
        <w:t xml:space="preserve">Настоящим Положением устанавливаются каналы и формы предоставлени уведомлений, порядок их регистрации и сроки рассмотрения, а</w:t>
      </w:r>
      <w:r>
        <w:rPr>
          <w:rStyle w:val="689"/>
          <w:lang w:val="en-US"/>
        </w:rPr>
        <w:t xml:space="preserve">i</w:t>
      </w:r>
      <w:r>
        <w:rPr>
          <w:rStyle w:val="689"/>
        </w:rPr>
        <w:t xml:space="preserve"> </w:t>
      </w:r>
      <w:r>
        <w:rPr>
          <w:rStyle w:val="689"/>
        </w:rPr>
        <w:t xml:space="preserve">также меры направленные на обеспечение конфиденциальности полученных сведении и защ лиц, сообщивших о коррупционных правонарушени</w:t>
      </w:r>
      <w:r>
        <w:rPr>
          <w:rStyle w:val="689"/>
        </w:rPr>
        <w:t xml:space="preserve">ях.</w:t>
      </w:r>
      <w:r/>
    </w:p>
    <w:p>
      <w:pPr>
        <w:pStyle w:val="731"/>
        <w:numPr>
          <w:ilvl w:val="0"/>
          <w:numId w:val="1"/>
        </w:numPr>
        <w:ind w:left="2520"/>
        <w:jc w:val="left"/>
        <w:spacing w:after="235" w:line="220" w:lineRule="exact"/>
        <w:shd w:val="clear" w:color="auto" w:fill="auto"/>
        <w:tabs>
          <w:tab w:val="left" w:pos="2770" w:leader="none"/>
        </w:tabs>
      </w:pPr>
      <w:r>
        <w:rPr>
          <w:rStyle w:val="685"/>
          <w:b/>
          <w:bCs/>
        </w:rPr>
        <w:t xml:space="preserve">Каналы и формы предоставления уведомления</w:t>
      </w:r>
      <w:r/>
    </w:p>
    <w:p>
      <w:pPr>
        <w:pStyle w:val="729"/>
        <w:ind w:left="80" w:right="120" w:firstLine="1020"/>
        <w:jc w:val="both"/>
        <w:spacing w:before="0" w:line="302" w:lineRule="exact"/>
        <w:shd w:val="clear" w:color="auto" w:fill="auto"/>
      </w:pPr>
      <w:r>
        <w:rPr>
          <w:rStyle w:val="689"/>
        </w:rPr>
        <w:t xml:space="preserve">2 1 Уведомление представителя работодателя о фактах обращения в целях склонения работника к совершению коррупционных правонарушении (Д**е - уведомление) осуществляется письменно по форме согласно </w:t>
      </w:r>
      <w:r>
        <w:rPr>
          <w:rStyle w:val="697"/>
        </w:rPr>
        <w:t xml:space="preserve">приложению № 1</w:t>
      </w:r>
      <w:r>
        <w:rPr>
          <w:rStyle w:val="689"/>
        </w:rPr>
        <w:t xml:space="preserve"> путем передачи его уполномоченному представителем работодателя работника (далее -</w:t>
      </w:r>
      <w:r/>
    </w:p>
    <w:p>
      <w:pPr>
        <w:pStyle w:val="729"/>
        <w:ind w:left="80" w:firstLine="0"/>
        <w:jc w:val="both"/>
        <w:spacing w:before="0" w:after="18" w:line="230" w:lineRule="exact"/>
        <w:shd w:val="clear" w:color="auto" w:fill="auto"/>
      </w:pPr>
      <w:r>
        <w:rPr>
          <w:rStyle w:val="689"/>
        </w:rPr>
        <w:t xml:space="preserve">уполномоченное лицо) или направления такого уведомления по почте.</w:t>
      </w:r>
      <w:r/>
    </w:p>
    <w:p>
      <w:pPr>
        <w:pStyle w:val="729"/>
        <w:numPr>
          <w:ilvl w:val="0"/>
          <w:numId w:val="2"/>
        </w:numPr>
        <w:ind w:left="80" w:right="120" w:firstLine="720"/>
        <w:jc w:val="both"/>
        <w:spacing w:before="0" w:line="307" w:lineRule="exact"/>
        <w:shd w:val="clear" w:color="auto" w:fill="auto"/>
        <w:tabs>
          <w:tab w:val="left" w:pos="963" w:leader="none"/>
        </w:tabs>
      </w:pPr>
      <w:r>
        <w:rPr>
          <w:rStyle w:val="689"/>
        </w:rPr>
        <w:t xml:space="preserve">2 Работник обязан незамедлительно уведомить представителя работодателя обо всех случаях обращения к нему ка</w:t>
      </w:r>
      <w:r>
        <w:rPr>
          <w:rStyle w:val="689"/>
        </w:rPr>
        <w:t xml:space="preserve">ких-либо лиц в целях склонения его к совершению</w:t>
      </w:r>
      <w:r>
        <w:br w:type="page" w:clear="all"/>
      </w:r>
      <w:r/>
    </w:p>
    <w:p>
      <w:pPr>
        <w:pStyle w:val="729"/>
        <w:ind w:left="140" w:right="140" w:firstLine="0"/>
        <w:spacing w:before="0" w:line="302" w:lineRule="exact"/>
        <w:shd w:val="clear" w:color="auto" w:fill="auto"/>
      </w:pPr>
      <w:r>
        <w:rPr>
          <w:rStyle w:val="689"/>
        </w:rPr>
        <w:t xml:space="preserve">коррупционных правонарушений. В случае нахождения работника в командировке отпуске, вне места нахождения работы он обязан уведомить представителя работодателя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незамедлительно с момента прибытия к месту </w:t>
      </w:r>
      <w:r>
        <w:rPr>
          <w:rStyle w:val="689"/>
        </w:rPr>
        <w:t xml:space="preserve">работы.</w:t>
      </w:r>
      <w:r/>
    </w:p>
    <w:p>
      <w:pPr>
        <w:pStyle w:val="729"/>
        <w:ind w:left="140" w:firstLine="640"/>
        <w:jc w:val="both"/>
        <w:spacing w:before="0" w:after="75" w:line="230" w:lineRule="exact"/>
        <w:shd w:val="clear" w:color="auto" w:fill="auto"/>
      </w:pPr>
      <w:r>
        <w:rPr>
          <w:rStyle w:val="689"/>
        </w:rPr>
        <w:t xml:space="preserve">2.3. Перечень сведений, подлежащих отражению в уведомлении, должен</w:t>
      </w:r>
      <w:r/>
    </w:p>
    <w:p>
      <w:pPr>
        <w:pStyle w:val="729"/>
        <w:ind w:left="140" w:firstLine="0"/>
        <w:spacing w:before="0" w:line="230" w:lineRule="exact"/>
        <w:shd w:val="clear" w:color="auto" w:fill="auto"/>
        <w:tabs>
          <w:tab w:val="left" w:pos="8881" w:leader="none"/>
        </w:tabs>
      </w:pPr>
      <w:r>
        <w:rPr>
          <w:rStyle w:val="689"/>
        </w:rPr>
        <w:t xml:space="preserve">содержать:</w:t>
      </w:r>
      <w:r>
        <w:rPr>
          <w:rStyle w:val="689"/>
        </w:rPr>
        <w:tab/>
        <w:t xml:space="preserve">.</w:t>
      </w:r>
      <w:r/>
    </w:p>
    <w:p>
      <w:pPr>
        <w:pStyle w:val="729"/>
        <w:numPr>
          <w:ilvl w:val="0"/>
          <w:numId w:val="3"/>
        </w:numPr>
        <w:ind w:left="140" w:firstLine="640"/>
        <w:jc w:val="both"/>
        <w:spacing w:before="0" w:after="94" w:line="230" w:lineRule="exact"/>
        <w:shd w:val="clear" w:color="auto" w:fill="auto"/>
        <w:tabs>
          <w:tab w:val="left" w:pos="1054" w:leader="none"/>
        </w:tabs>
      </w:pPr>
      <w:r>
        <w:rPr>
          <w:rStyle w:val="689"/>
        </w:rPr>
        <w:t xml:space="preserve">фамилию, имя, отчество, должность, место жительства и телефон лица,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направившего уведомление;</w:t>
      </w:r>
      <w:r/>
    </w:p>
    <w:p>
      <w:pPr>
        <w:pStyle w:val="729"/>
        <w:numPr>
          <w:ilvl w:val="0"/>
          <w:numId w:val="3"/>
        </w:numPr>
        <w:ind w:left="140" w:right="140" w:firstLine="640"/>
        <w:jc w:val="both"/>
        <w:spacing w:before="0" w:line="302" w:lineRule="exact"/>
        <w:shd w:val="clear" w:color="auto" w:fill="auto"/>
        <w:tabs>
          <w:tab w:val="left" w:pos="1047" w:leader="none"/>
        </w:tabs>
      </w:pPr>
      <w:r>
        <w:rPr>
          <w:rStyle w:val="689"/>
        </w:rPr>
        <w:t xml:space="preserve">описание обстоятельств, при которых стало известно о случаях обращения к р</w:t>
      </w:r>
      <w:r>
        <w:rPr>
          <w:rStyle w:val="689"/>
        </w:rPr>
        <w:t xml:space="preserve">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2.4. настоящего Полож</w:t>
      </w:r>
      <w:r>
        <w:rPr>
          <w:rStyle w:val="689"/>
        </w:rPr>
        <w:t xml:space="preserve">ения, указывается фамилия, имя, отчество и должность служащего, которого склоняют к совершению коррупционных правонарушений;</w:t>
      </w:r>
      <w:r/>
    </w:p>
    <w:p>
      <w:pPr>
        <w:pStyle w:val="729"/>
        <w:numPr>
          <w:ilvl w:val="0"/>
          <w:numId w:val="3"/>
        </w:numPr>
        <w:ind w:left="140" w:firstLine="640"/>
        <w:jc w:val="both"/>
        <w:spacing w:before="0" w:after="87" w:line="230" w:lineRule="exact"/>
        <w:shd w:val="clear" w:color="auto" w:fill="auto"/>
        <w:tabs>
          <w:tab w:val="left" w:pos="953" w:leader="none"/>
        </w:tabs>
      </w:pPr>
      <w:r>
        <w:rPr>
          <w:rStyle w:val="689"/>
        </w:rPr>
        <w:t xml:space="preserve">подробные сведения о коррупционных правонарушениях, которые должен был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бы совершить работник по просьбе обратившихся лиц,</w:t>
      </w:r>
      <w:r/>
    </w:p>
    <w:p>
      <w:pPr>
        <w:pStyle w:val="729"/>
        <w:numPr>
          <w:ilvl w:val="0"/>
          <w:numId w:val="3"/>
        </w:numPr>
        <w:ind w:left="140" w:firstLine="640"/>
        <w:jc w:val="both"/>
        <w:spacing w:before="0" w:after="99" w:line="230" w:lineRule="exact"/>
        <w:shd w:val="clear" w:color="auto" w:fill="auto"/>
        <w:tabs>
          <w:tab w:val="left" w:pos="1010" w:leader="none"/>
        </w:tabs>
      </w:pPr>
      <w:r>
        <w:rPr>
          <w:rStyle w:val="689"/>
        </w:rPr>
        <w:t xml:space="preserve">все </w:t>
      </w:r>
      <w:r>
        <w:rPr>
          <w:rStyle w:val="689"/>
        </w:rPr>
        <w:t xml:space="preserve">известные сведения о физическом (юридическом) лице, склоняющем к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коррупционному правонарушению;</w:t>
      </w:r>
      <w:r/>
    </w:p>
    <w:p>
      <w:pPr>
        <w:pStyle w:val="729"/>
        <w:numPr>
          <w:ilvl w:val="0"/>
          <w:numId w:val="3"/>
        </w:numPr>
        <w:ind w:left="140" w:right="140" w:firstLine="640"/>
        <w:jc w:val="both"/>
        <w:spacing w:before="0" w:line="298" w:lineRule="exact"/>
        <w:shd w:val="clear" w:color="auto" w:fill="auto"/>
        <w:tabs>
          <w:tab w:val="left" w:pos="985" w:leader="none"/>
        </w:tabs>
      </w:pPr>
      <w:r>
        <w:rPr>
          <w:rStyle w:val="689"/>
        </w:rPr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коррупционного </w:t>
      </w:r>
      <w:r>
        <w:rPr>
          <w:rStyle w:val="689"/>
        </w:rPr>
        <w:t xml:space="preserve">правонарушения.</w:t>
      </w:r>
      <w:r/>
    </w:p>
    <w:p>
      <w:pPr>
        <w:pStyle w:val="729"/>
        <w:ind w:left="140" w:right="140" w:firstLine="640"/>
        <w:jc w:val="both"/>
        <w:spacing w:before="0" w:after="242" w:line="307" w:lineRule="exact"/>
        <w:shd w:val="clear" w:color="auto" w:fill="auto"/>
      </w:pPr>
      <w:r>
        <w:rPr>
          <w:rStyle w:val="689"/>
        </w:rPr>
        <w:t xml:space="preserve">2.4. 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р</w:t>
      </w:r>
      <w:r>
        <w:rPr>
          <w:rStyle w:val="689"/>
        </w:rPr>
        <w:t xml:space="preserve">аботодателя в порядке, указанном в пункте </w:t>
      </w:r>
      <w:r>
        <w:rPr>
          <w:rStyle w:val="694"/>
        </w:rPr>
        <w:t xml:space="preserve">2</w:t>
      </w:r>
      <w:r>
        <w:rPr>
          <w:rStyle w:val="689"/>
        </w:rPr>
        <w:t xml:space="preserve">.</w:t>
      </w:r>
      <w:r>
        <w:rPr>
          <w:rStyle w:val="694"/>
        </w:rPr>
        <w:t xml:space="preserve">1</w:t>
      </w:r>
      <w:r>
        <w:rPr>
          <w:rStyle w:val="689"/>
        </w:rPr>
        <w:t xml:space="preserve">.</w:t>
      </w:r>
      <w:r/>
    </w:p>
    <w:p>
      <w:pPr>
        <w:pStyle w:val="734"/>
        <w:numPr>
          <w:ilvl w:val="0"/>
          <w:numId w:val="1"/>
        </w:numPr>
        <w:ind w:left="3320"/>
        <w:keepLines/>
        <w:keepNext/>
        <w:spacing w:before="0" w:after="264" w:line="230" w:lineRule="exact"/>
        <w:shd w:val="clear" w:color="auto" w:fill="auto"/>
        <w:tabs>
          <w:tab w:val="left" w:pos="3579" w:leader="none"/>
        </w:tabs>
      </w:pPr>
      <w:r/>
      <w:bookmarkStart w:id="1" w:name="bookmark0"/>
      <w:r>
        <w:rPr>
          <w:rStyle w:val="699"/>
          <w:b/>
          <w:bCs/>
        </w:rPr>
        <w:t xml:space="preserve">Порядок регистрации уведомления</w:t>
      </w:r>
      <w:bookmarkEnd w:id="1"/>
      <w:r/>
      <w:r/>
    </w:p>
    <w:p>
      <w:pPr>
        <w:pStyle w:val="729"/>
        <w:ind w:left="140" w:right="140" w:firstLine="1020"/>
        <w:jc w:val="both"/>
        <w:spacing w:before="0" w:line="302" w:lineRule="exact"/>
        <w:shd w:val="clear" w:color="auto" w:fill="auto"/>
      </w:pPr>
      <w:r>
        <w:rPr>
          <w:rStyle w:val="689"/>
        </w:rPr>
        <w:t xml:space="preserve">3.1. Уведомления обязательно регистрируются в специальном журнале </w:t>
      </w:r>
      <w:r>
        <w:rPr>
          <w:rStyle w:val="697"/>
        </w:rPr>
        <w:t xml:space="preserve">(приложение №2),</w:t>
      </w:r>
      <w:r>
        <w:rPr>
          <w:rStyle w:val="689"/>
        </w:rPr>
        <w:t xml:space="preserve"> который прошит и пронумерован, а также заверен оттиском печати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образовательного учреждения.</w:t>
      </w:r>
      <w:r/>
    </w:p>
    <w:p>
      <w:pPr>
        <w:pStyle w:val="729"/>
        <w:ind w:left="140" w:right="140" w:firstLine="640"/>
        <w:jc w:val="both"/>
        <w:spacing w:before="0" w:line="293" w:lineRule="exact"/>
        <w:shd w:val="clear" w:color="auto" w:fill="auto"/>
      </w:pPr>
      <w:r>
        <w:rPr>
          <w:rStyle w:val="689"/>
        </w:rPr>
        <w:t xml:space="preserve">3.2. Уполномоченное лицо, принявшее уведомление, помимо его регистрации в журнале, обязано выдать работнику, направившему уведомление, под роспись талон- уведомление с указанием данных о лице, принявшем уведомление, дате и времени его</w:t>
      </w:r>
      <w:r/>
    </w:p>
    <w:p>
      <w:pPr>
        <w:pStyle w:val="729"/>
        <w:ind w:left="140" w:firstLine="0"/>
        <w:spacing w:before="0" w:line="230" w:lineRule="exact"/>
        <w:shd w:val="clear" w:color="auto" w:fill="auto"/>
      </w:pPr>
      <w:r>
        <w:rPr>
          <w:rStyle w:val="689"/>
        </w:rPr>
        <w:t xml:space="preserve">принятия.</w:t>
      </w:r>
      <w:r/>
    </w:p>
    <w:p>
      <w:pPr>
        <w:pStyle w:val="729"/>
        <w:ind w:left="140" w:firstLine="0"/>
        <w:spacing w:before="0" w:line="298" w:lineRule="exact"/>
        <w:shd w:val="clear" w:color="auto" w:fill="auto"/>
      </w:pPr>
      <w:r>
        <w:rPr>
          <w:rStyle w:val="689"/>
        </w:rPr>
        <w:t xml:space="preserve">Талон-уведо</w:t>
      </w:r>
      <w:r>
        <w:rPr>
          <w:rStyle w:val="689"/>
        </w:rPr>
        <w:t xml:space="preserve">мление состоит из двух частей: корешка талона-уведомления и талона-</w:t>
      </w:r>
      <w:r/>
    </w:p>
    <w:p>
      <w:pPr>
        <w:pStyle w:val="729"/>
        <w:ind w:left="140" w:firstLine="0"/>
        <w:spacing w:before="0" w:line="298" w:lineRule="exact"/>
        <w:shd w:val="clear" w:color="auto" w:fill="auto"/>
      </w:pPr>
      <w:r>
        <w:rPr>
          <w:rStyle w:val="689"/>
        </w:rPr>
        <w:t xml:space="preserve">уведомления </w:t>
      </w:r>
      <w:r>
        <w:rPr>
          <w:rStyle w:val="697"/>
        </w:rPr>
        <w:t xml:space="preserve">(приложение №3).</w:t>
      </w:r>
      <w:r>
        <w:rPr>
          <w:rStyle w:val="689"/>
        </w:rPr>
        <w:t xml:space="preserve"> После заполнения корешок талона-уведомления</w:t>
      </w:r>
      <w:r/>
    </w:p>
    <w:p>
      <w:pPr>
        <w:pStyle w:val="729"/>
        <w:ind w:left="140" w:firstLine="0"/>
        <w:spacing w:before="0" w:line="298" w:lineRule="exact"/>
        <w:shd w:val="clear" w:color="auto" w:fill="auto"/>
      </w:pPr>
      <w:r>
        <w:rPr>
          <w:rStyle w:val="689"/>
        </w:rPr>
        <w:t xml:space="preserve">остается у уполномоченного лица, а талон-уведомление вручается работнику,</w:t>
      </w:r>
      <w:r/>
    </w:p>
    <w:p>
      <w:pPr>
        <w:pStyle w:val="729"/>
        <w:ind w:right="140" w:firstLine="0"/>
        <w:jc w:val="right"/>
        <w:spacing w:before="0" w:line="230" w:lineRule="exact"/>
        <w:shd w:val="clear" w:color="auto" w:fill="auto"/>
      </w:pPr>
      <w:r>
        <w:rPr>
          <w:rStyle w:val="689"/>
        </w:rPr>
        <w:t xml:space="preserve">уведомление.</w:t>
      </w:r>
      <w:r/>
    </w:p>
    <w:p>
      <w:pPr>
        <w:pStyle w:val="729"/>
        <w:ind w:left="140" w:firstLine="0"/>
        <w:spacing w:before="0" w:line="221" w:lineRule="exact"/>
        <w:shd w:val="clear" w:color="auto" w:fill="auto"/>
        <w:tabs>
          <w:tab w:val="left" w:pos="8550" w:leader="none"/>
        </w:tabs>
      </w:pPr>
      <w:r>
        <w:rPr>
          <w:rStyle w:val="689"/>
        </w:rPr>
        <w:t xml:space="preserve">направившему</w:t>
      </w:r>
      <w:r>
        <w:rPr>
          <w:rStyle w:val="689"/>
        </w:rPr>
        <w:tab/>
      </w:r>
      <w:r>
        <w:rPr>
          <w:rStyle w:val="697"/>
          <w:vertAlign w:val="superscript"/>
          <w:lang w:val="en-US"/>
        </w:rPr>
        <w:t xml:space="preserve">J</w:t>
      </w:r>
      <w:r/>
    </w:p>
    <w:p>
      <w:pPr>
        <w:pStyle w:val="729"/>
        <w:ind w:right="140" w:firstLine="0"/>
        <w:jc w:val="right"/>
        <w:spacing w:before="0" w:after="113" w:line="221" w:lineRule="exact"/>
        <w:shd w:val="clear" w:color="auto" w:fill="auto"/>
      </w:pPr>
      <w:r>
        <w:rPr>
          <w:rStyle w:val="689"/>
        </w:rPr>
        <w:t xml:space="preserve">В случае если</w:t>
      </w:r>
      <w:r>
        <w:rPr>
          <w:rStyle w:val="689"/>
        </w:rPr>
        <w:t xml:space="preserve"> уведомление поступило по почте, талон-уведомление направляется</w:t>
      </w:r>
      <w:r/>
    </w:p>
    <w:p>
      <w:pPr>
        <w:pStyle w:val="729"/>
        <w:ind w:left="140" w:firstLine="0"/>
        <w:spacing w:before="0" w:after="279" w:line="230" w:lineRule="exact"/>
        <w:shd w:val="clear" w:color="auto" w:fill="auto"/>
      </w:pPr>
      <w:r>
        <w:rPr>
          <w:rStyle w:val="689"/>
        </w:rPr>
        <w:t xml:space="preserve">работнику, направившему уведомление, по почте заказным письмом.</w:t>
      </w:r>
      <w:r/>
    </w:p>
    <w:p>
      <w:pPr>
        <w:pStyle w:val="734"/>
        <w:numPr>
          <w:ilvl w:val="0"/>
          <w:numId w:val="1"/>
        </w:numPr>
        <w:ind w:left="3320"/>
        <w:keepLines/>
        <w:keepNext/>
        <w:spacing w:before="0" w:after="293" w:line="230" w:lineRule="exact"/>
        <w:shd w:val="clear" w:color="auto" w:fill="auto"/>
        <w:tabs>
          <w:tab w:val="left" w:pos="3584" w:leader="none"/>
        </w:tabs>
      </w:pPr>
      <w:r/>
      <w:bookmarkStart w:id="2" w:name="bookmark1"/>
      <w:r>
        <w:rPr>
          <w:rStyle w:val="699"/>
          <w:b/>
          <w:bCs/>
        </w:rPr>
        <w:t xml:space="preserve">Сроки рассмотрения уведомления</w:t>
      </w:r>
      <w:bookmarkEnd w:id="2"/>
      <w:r/>
      <w:r/>
    </w:p>
    <w:p>
      <w:pPr>
        <w:pStyle w:val="729"/>
        <w:ind w:left="140" w:right="140" w:firstLine="1020"/>
        <w:jc w:val="both"/>
        <w:spacing w:before="0" w:line="302" w:lineRule="exact"/>
        <w:shd w:val="clear" w:color="auto" w:fill="auto"/>
      </w:pPr>
      <w:r>
        <w:rPr>
          <w:rStyle w:val="689"/>
        </w:rPr>
        <w:t xml:space="preserve">4.1. Уведомление направляется представителем работодателя в территориальные органы Прокуратуры, о</w:t>
      </w:r>
      <w:r>
        <w:rPr>
          <w:rStyle w:val="689"/>
        </w:rPr>
        <w:t xml:space="preserve">тдела МВД России, ФСБ России не позднее 10 дней с даты его регистрации в журнале.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 по компетенции. В случа</w:t>
      </w:r>
      <w:r>
        <w:rPr>
          <w:rStyle w:val="689"/>
        </w:rPr>
        <w:t xml:space="preserve">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  <w:r/>
    </w:p>
    <w:p>
      <w:pPr>
        <w:pStyle w:val="729"/>
        <w:ind w:right="140" w:firstLine="0"/>
        <w:jc w:val="right"/>
        <w:spacing w:before="0" w:line="230" w:lineRule="exact"/>
        <w:shd w:val="clear" w:color="auto" w:fill="auto"/>
      </w:pPr>
      <w:r>
        <w:rPr>
          <w:rStyle w:val="689"/>
        </w:rPr>
        <w:t xml:space="preserve">в</w:t>
      </w:r>
      <w:r/>
    </w:p>
    <w:p>
      <w:pPr>
        <w:pStyle w:val="731"/>
        <w:numPr>
          <w:ilvl w:val="0"/>
          <w:numId w:val="1"/>
        </w:numPr>
        <w:ind w:left="3240"/>
        <w:jc w:val="left"/>
        <w:spacing w:after="160" w:line="220" w:lineRule="exact"/>
        <w:shd w:val="clear" w:color="auto" w:fill="auto"/>
        <w:tabs>
          <w:tab w:val="left" w:pos="3499" w:leader="none"/>
        </w:tabs>
      </w:pPr>
      <w:r>
        <w:rPr>
          <w:rStyle w:val="685"/>
          <w:b/>
          <w:bCs/>
        </w:rPr>
        <w:t xml:space="preserve">Организация проверки сведений</w:t>
      </w:r>
      <w:r/>
    </w:p>
    <w:p>
      <w:pPr>
        <w:pStyle w:val="729"/>
        <w:ind w:left="100" w:right="100" w:firstLine="880"/>
        <w:jc w:val="both"/>
        <w:spacing w:before="0" w:line="302" w:lineRule="exact"/>
        <w:shd w:val="clear" w:color="auto" w:fill="auto"/>
      </w:pPr>
      <w:r>
        <w:rPr>
          <w:rStyle w:val="689"/>
        </w:rPr>
        <w:t xml:space="preserve">5.1. 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</w:t>
      </w:r>
      <w:r>
        <w:rPr>
          <w:rStyle w:val="689"/>
        </w:rPr>
        <w:t xml:space="preserve">правонарушений или о ставших известными фактах обращения к иным работникам каких</w:t>
      </w:r>
      <w:r>
        <w:rPr>
          <w:rStyle w:val="689"/>
        </w:rPr>
        <w:t xml:space="preserve">-либо лиц в целях склонения их к совершению коррупционных правонарушений осуществляется уполномоченным образовательного учреждения по поручению представителя работодателя путем направления уведомлений в Прокуратуру города, Отдела МВД России, ФСБ России, пр</w:t>
      </w:r>
      <w:r>
        <w:rPr>
          <w:rStyle w:val="689"/>
        </w:rPr>
        <w:t xml:space="preserve">оведения бесед с работником, подавшим уведомление, указанным в уведомлении, получения от </w:t>
      </w:r>
      <w:r>
        <w:rPr>
          <w:rStyle w:val="700"/>
        </w:rPr>
        <w:t xml:space="preserve">работника пояснения по сведениям, </w:t>
      </w:r>
      <w:r>
        <w:rPr>
          <w:rStyle w:val="689"/>
        </w:rPr>
        <w:t xml:space="preserve">изложенным в уведомлении.</w:t>
      </w:r>
      <w:r/>
    </w:p>
    <w:p>
      <w:pPr>
        <w:pStyle w:val="729"/>
        <w:ind w:left="100" w:right="100" w:firstLine="660"/>
        <w:jc w:val="both"/>
        <w:spacing w:before="0" w:after="233" w:line="298" w:lineRule="exact"/>
        <w:shd w:val="clear" w:color="auto" w:fill="auto"/>
      </w:pPr>
      <w:r>
        <w:rPr>
          <w:rStyle w:val="689"/>
        </w:rPr>
        <w:t xml:space="preserve">5.2. Проверка сведений о случаях обращения к работнику в связи с исполнением служебных обязанностей каких-л</w:t>
      </w:r>
      <w:r>
        <w:rPr>
          <w:rStyle w:val="689"/>
        </w:rPr>
        <w:t xml:space="preserve">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территориальными органами Прокурату</w:t>
      </w:r>
      <w:r>
        <w:rPr>
          <w:rStyle w:val="689"/>
        </w:rPr>
        <w:t xml:space="preserve">ры Российской Федерации, МВД России, ФСБ России в соответствии с законодательством Российской Федерации. Результаты проверки доводятся до представителя работодателя.</w:t>
      </w:r>
      <w:r/>
    </w:p>
    <w:p>
      <w:pPr>
        <w:pStyle w:val="732"/>
        <w:numPr>
          <w:ilvl w:val="0"/>
          <w:numId w:val="1"/>
        </w:numPr>
        <w:ind w:left="760" w:right="340" w:firstLine="220"/>
        <w:jc w:val="left"/>
        <w:spacing w:before="0" w:after="198" w:line="307" w:lineRule="exact"/>
        <w:shd w:val="clear" w:color="auto" w:fill="auto"/>
        <w:tabs>
          <w:tab w:val="left" w:pos="1374" w:leader="none"/>
        </w:tabs>
      </w:pPr>
      <w:r>
        <w:rPr>
          <w:rStyle w:val="687"/>
          <w:b/>
          <w:bCs/>
        </w:rPr>
        <w:t xml:space="preserve">Меры, направленные на обеспечение конфиденциальности полученных сведений и защиты лиц, соо</w:t>
      </w:r>
      <w:r>
        <w:rPr>
          <w:rStyle w:val="687"/>
          <w:b/>
          <w:bCs/>
        </w:rPr>
        <w:t xml:space="preserve">бщивших о коррупционных правонарушениях</w:t>
      </w:r>
      <w:r/>
    </w:p>
    <w:p>
      <w:pPr>
        <w:pStyle w:val="729"/>
        <w:numPr>
          <w:ilvl w:val="1"/>
          <w:numId w:val="1"/>
        </w:numPr>
        <w:ind w:left="100" w:right="100" w:firstLine="660"/>
        <w:jc w:val="both"/>
        <w:spacing w:before="0" w:line="360" w:lineRule="exact"/>
        <w:shd w:val="clear" w:color="auto" w:fill="auto"/>
        <w:tabs>
          <w:tab w:val="left" w:pos="1300" w:leader="none"/>
        </w:tabs>
      </w:pPr>
      <w:r>
        <w:rPr>
          <w:rStyle w:val="689"/>
        </w:rPr>
        <w:t xml:space="preserve">Конфиденциальность полученных сведений обеспечивается представителем работодателя.</w:t>
      </w:r>
      <w:r/>
    </w:p>
    <w:p>
      <w:pPr>
        <w:pStyle w:val="729"/>
        <w:numPr>
          <w:ilvl w:val="1"/>
          <w:numId w:val="1"/>
        </w:numPr>
        <w:ind w:left="100" w:right="100" w:firstLine="660"/>
        <w:jc w:val="both"/>
        <w:spacing w:before="0" w:line="302" w:lineRule="exact"/>
        <w:shd w:val="clear" w:color="auto" w:fill="auto"/>
        <w:tabs>
          <w:tab w:val="left" w:pos="1530" w:leader="none"/>
        </w:tabs>
      </w:pPr>
      <w:r>
        <w:rPr>
          <w:rStyle w:val="689"/>
        </w:rPr>
        <w:t xml:space="preserve">Государственная защита работника, уведомившего представителя работодателя, органы прокуратуры или другие государственные органы о </w:t>
      </w:r>
      <w:r>
        <w:rPr>
          <w:rStyle w:val="689"/>
        </w:rPr>
        <w:t xml:space="preserve">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</w:t>
      </w:r>
      <w:r>
        <w:rPr>
          <w:rStyle w:val="689"/>
        </w:rPr>
        <w:t xml:space="preserve">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</w:t>
      </w:r>
      <w:r>
        <w:rPr>
          <w:rStyle w:val="689"/>
        </w:rPr>
        <w:t xml:space="preserve">допроизводства».</w:t>
      </w:r>
      <w:r/>
    </w:p>
    <w:p>
      <w:pPr>
        <w:pStyle w:val="729"/>
        <w:numPr>
          <w:ilvl w:val="1"/>
          <w:numId w:val="1"/>
        </w:numPr>
        <w:ind w:left="100" w:right="100" w:firstLine="660"/>
        <w:jc w:val="both"/>
        <w:spacing w:before="0" w:after="298" w:line="302" w:lineRule="exact"/>
        <w:shd w:val="clear" w:color="auto" w:fill="auto"/>
        <w:tabs>
          <w:tab w:val="left" w:pos="1334" w:leader="none"/>
        </w:tabs>
      </w:pPr>
      <w:r>
        <w:rPr>
          <w:rStyle w:val="689"/>
        </w:rPr>
        <w:t xml:space="preserve">Представителем работодателем принимаются меры по защите работника,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</w:t>
      </w:r>
      <w:r>
        <w:rPr>
          <w:rStyle w:val="689"/>
        </w:rPr>
        <w:t xml:space="preserve">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</w:t>
      </w:r>
      <w:r>
        <w:rPr>
          <w:rStyle w:val="689"/>
        </w:rPr>
        <w:t xml:space="preserve">ревод на нижестоящую работнику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  <w:r/>
    </w:p>
    <w:p>
      <w:pPr>
        <w:pStyle w:val="732"/>
        <w:numPr>
          <w:ilvl w:val="0"/>
          <w:numId w:val="1"/>
        </w:numPr>
        <w:ind w:left="100" w:firstLine="880"/>
        <w:jc w:val="both"/>
        <w:spacing w:before="0" w:after="20" w:line="230" w:lineRule="exact"/>
        <w:shd w:val="clear" w:color="auto" w:fill="auto"/>
        <w:tabs>
          <w:tab w:val="left" w:pos="1234" w:leader="none"/>
        </w:tabs>
      </w:pPr>
      <w:r>
        <w:rPr>
          <w:rStyle w:val="687"/>
          <w:b/>
          <w:bCs/>
        </w:rPr>
        <w:t xml:space="preserve">Меры, направленные на поощрение и премировани</w:t>
      </w:r>
      <w:r>
        <w:rPr>
          <w:rStyle w:val="687"/>
          <w:b/>
          <w:bCs/>
        </w:rPr>
        <w:t xml:space="preserve">е лиц, сообщивших о</w:t>
      </w:r>
      <w:r/>
    </w:p>
    <w:p>
      <w:pPr>
        <w:pStyle w:val="732"/>
        <w:spacing w:before="0" w:after="164" w:line="230" w:lineRule="exact"/>
        <w:shd w:val="clear" w:color="auto" w:fill="auto"/>
      </w:pPr>
      <w:r>
        <w:rPr>
          <w:rStyle w:val="687"/>
          <w:b/>
          <w:bCs/>
        </w:rPr>
        <w:t xml:space="preserve">коррупционных правонарушениях</w:t>
      </w:r>
      <w:r/>
    </w:p>
    <w:p>
      <w:pPr>
        <w:pStyle w:val="729"/>
        <w:ind w:left="100" w:right="100" w:firstLine="880"/>
        <w:jc w:val="both"/>
        <w:spacing w:before="0" w:line="307" w:lineRule="exact"/>
        <w:shd w:val="clear" w:color="auto" w:fill="auto"/>
      </w:pPr>
      <w:r>
        <w:rPr>
          <w:rStyle w:val="689"/>
        </w:rPr>
        <w:t xml:space="preserve">7.1. Лицу, способствующему раскрытию правонарушения коррупционной направленности предусматривается нематериальное поощрение в форме: вынесение</w:t>
      </w:r>
      <w:r/>
    </w:p>
    <w:p>
      <w:pPr>
        <w:pStyle w:val="729"/>
        <w:ind w:right="340" w:firstLine="0"/>
        <w:spacing w:before="0" w:after="235" w:line="326" w:lineRule="exact"/>
        <w:shd w:val="clear" w:color="auto" w:fill="auto"/>
      </w:pPr>
      <w:r>
        <w:rPr>
          <w:rStyle w:val="689"/>
        </w:rPr>
        <w:t xml:space="preserve">устной благодарности, вручение благодарственного письма, вынесе</w:t>
      </w:r>
      <w:r>
        <w:rPr>
          <w:rStyle w:val="689"/>
        </w:rPr>
        <w:t xml:space="preserve">ние благодарности с занесением в личное дело работника.</w:t>
      </w:r>
      <w:r/>
    </w:p>
    <w:p>
      <w:pPr>
        <w:pStyle w:val="735"/>
        <w:spacing w:line="230" w:lineRule="exact"/>
        <w:shd w:val="clear" w:color="auto" w:fill="auto"/>
        <w:framePr w:w="4742" w:wrap="notBeside" w:vAnchor="text" w:hAnchor="text" w:xAlign="right" w:y="1"/>
      </w:pPr>
      <w:r>
        <w:rPr>
          <w:rStyle w:val="702"/>
          <w:i/>
          <w:iCs/>
        </w:rPr>
        <w:t xml:space="preserve">Приложение </w:t>
      </w:r>
      <w:r>
        <w:rPr>
          <w:rStyle w:val="702"/>
          <w:i/>
          <w:iCs/>
          <w:lang w:val="en-US"/>
        </w:rPr>
        <w:t xml:space="preserve">N</w:t>
      </w:r>
      <w:r>
        <w:rPr>
          <w:rStyle w:val="702"/>
          <w:i/>
          <w:iCs/>
        </w:rPr>
        <w:t xml:space="preserve">1</w:t>
      </w:r>
      <w:r/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989"/>
      </w:tblGrid>
      <w:tr>
        <w:trPr>
          <w:jc w:val="right"/>
          <w:trHeight w:val="317" w:hRule="exact"/>
        </w:trPr>
        <w:tc>
          <w:tcPr>
            <w:shd w:val="clear" w:color="auto" w:fill="ffffff"/>
            <w:tcBorders>
              <w:top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4742" w:wrap="notBeside" w:vAnchor="text" w:hAnchor="text" w:xAlign="right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989" w:type="dxa"/>
            <w:textDirection w:val="lrTb"/>
            <w:noWrap w:val="false"/>
          </w:tcPr>
          <w:p>
            <w:pPr>
              <w:pStyle w:val="729"/>
              <w:ind w:right="40" w:firstLine="0"/>
              <w:jc w:val="right"/>
              <w:spacing w:before="0" w:line="230" w:lineRule="exact"/>
              <w:shd w:val="clear" w:color="auto" w:fill="auto"/>
              <w:framePr w:w="4742" w:wrap="notBeside" w:vAnchor="text" w:hAnchor="text" w:xAlign="right" w:y="1"/>
            </w:pPr>
            <w:r>
              <w:rPr>
                <w:rStyle w:val="705"/>
              </w:rPr>
              <w:t xml:space="preserve">(Ф.И.О., должность представителя</w:t>
            </w:r>
            <w:r/>
          </w:p>
        </w:tc>
      </w:tr>
      <w:tr>
        <w:trPr>
          <w:jc w:val="right"/>
          <w:trHeight w:val="533" w:hRule="exact"/>
        </w:trPr>
        <w:tc>
          <w:tcPr>
            <w:shd w:val="clear" w:color="auto" w:fill="ffffff"/>
            <w:tcW w:w="7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4742" w:wrap="notBeside" w:vAnchor="text" w:hAnchor="text" w:xAlign="right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989" w:type="dxa"/>
            <w:textDirection w:val="lrTb"/>
            <w:noWrap w:val="false"/>
          </w:tcPr>
          <w:p>
            <w:pPr>
              <w:pStyle w:val="729"/>
              <w:ind w:right="40" w:firstLine="0"/>
              <w:jc w:val="right"/>
              <w:spacing w:before="0" w:line="230" w:lineRule="exact"/>
              <w:shd w:val="clear" w:color="auto" w:fill="auto"/>
              <w:framePr w:w="4742" w:wrap="notBeside" w:vAnchor="text" w:hAnchor="text" w:xAlign="right" w:y="1"/>
            </w:pPr>
            <w:r>
              <w:rPr>
                <w:rStyle w:val="705"/>
              </w:rPr>
              <w:t xml:space="preserve">работодателя</w:t>
            </w:r>
            <w:r/>
          </w:p>
        </w:tc>
      </w:tr>
      <w:tr>
        <w:trPr>
          <w:jc w:val="right"/>
          <w:trHeight w:val="317" w:hRule="exact"/>
        </w:trPr>
        <w:tc>
          <w:tcPr>
            <w:shd w:val="clear" w:color="auto" w:fill="ffffff"/>
            <w:tcBorders>
              <w:top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4742" w:wrap="notBeside" w:vAnchor="text" w:hAnchor="text" w:xAlign="right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</w:tcBorders>
            <w:tcW w:w="3989" w:type="dxa"/>
            <w:textDirection w:val="lrTb"/>
            <w:noWrap w:val="false"/>
          </w:tcPr>
          <w:p>
            <w:pPr>
              <w:pStyle w:val="729"/>
              <w:ind w:right="40" w:firstLine="0"/>
              <w:jc w:val="right"/>
              <w:spacing w:before="0" w:line="230" w:lineRule="exact"/>
              <w:shd w:val="clear" w:color="auto" w:fill="auto"/>
              <w:framePr w:w="4742" w:wrap="notBeside" w:vAnchor="text" w:hAnchor="text" w:xAlign="right" w:y="1"/>
            </w:pPr>
            <w:r>
              <w:rPr>
                <w:rStyle w:val="705"/>
              </w:rPr>
              <w:t xml:space="preserve">(наименование учреждения)</w:t>
            </w:r>
            <w:r/>
          </w:p>
        </w:tc>
      </w:tr>
      <w:tr>
        <w:trPr>
          <w:jc w:val="right"/>
          <w:trHeight w:val="264" w:hRule="exact"/>
        </w:trPr>
        <w:tc>
          <w:tcPr>
            <w:shd w:val="clear" w:color="auto" w:fill="ffffff"/>
            <w:tcBorders>
              <w:bottom w:val="single" w:color="auto" w:sz="4" w:space="0"/>
            </w:tcBorders>
            <w:tcW w:w="754" w:type="dxa"/>
            <w:textDirection w:val="lrTb"/>
            <w:noWrap w:val="false"/>
          </w:tcPr>
          <w:p>
            <w:pPr>
              <w:pStyle w:val="729"/>
              <w:ind w:left="80" w:firstLine="0"/>
              <w:spacing w:before="0" w:line="230" w:lineRule="exact"/>
              <w:shd w:val="clear" w:color="auto" w:fill="auto"/>
              <w:framePr w:w="4742" w:wrap="notBeside" w:vAnchor="text" w:hAnchor="text" w:xAlign="right" w:y="1"/>
            </w:pPr>
            <w:r>
              <w:rPr>
                <w:rStyle w:val="705"/>
              </w:rPr>
              <w:t xml:space="preserve">От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3989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4742" w:wrap="notBeside" w:vAnchor="text" w:hAnchor="text" w:xAlign="right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pStyle w:val="736"/>
        <w:shd w:val="clear" w:color="auto" w:fill="auto"/>
        <w:framePr w:w="4742" w:wrap="notBeside" w:vAnchor="text" w:hAnchor="text" w:xAlign="right" w:y="1"/>
      </w:pPr>
      <w:r>
        <w:rPr>
          <w:rStyle w:val="704"/>
        </w:rPr>
        <w:t xml:space="preserve">(Ф.И.О., должность работника, место жительства, телефон)</w:t>
      </w:r>
      <w:r/>
    </w:p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732"/>
        <w:ind w:left="300"/>
        <w:spacing w:before="244" w:after="335" w:line="274" w:lineRule="exact"/>
        <w:shd w:val="clear" w:color="auto" w:fill="auto"/>
      </w:pPr>
      <w:r/>
      <w:bookmarkStart w:id="3" w:name="bookmark2"/>
      <w:r>
        <w:rPr>
          <w:rStyle w:val="687"/>
          <w:b/>
          <w:bCs/>
        </w:rPr>
        <w:t xml:space="preserve">УВЕДОМЛЕНИЕ о факте обращения в целях </w:t>
      </w:r>
      <w:r>
        <w:rPr>
          <w:rStyle w:val="687"/>
          <w:b/>
          <w:bCs/>
        </w:rPr>
        <w:t xml:space="preserve">склонения работника к совершению коррупционных правонарушений</w:t>
      </w:r>
      <w:bookmarkEnd w:id="3"/>
      <w:r/>
      <w:r/>
    </w:p>
    <w:p>
      <w:pPr>
        <w:pStyle w:val="729"/>
        <w:ind w:left="300" w:firstLine="0"/>
        <w:spacing w:before="0" w:line="230" w:lineRule="exact"/>
        <w:shd w:val="clear" w:color="auto" w:fill="auto"/>
      </w:pPr>
      <w:r>
        <w:rPr>
          <w:rStyle w:val="689"/>
        </w:rPr>
        <w:t xml:space="preserve">Сообщаю, что:</w:t>
      </w:r>
      <w:r/>
    </w:p>
    <w:p>
      <w:pPr>
        <w:pStyle w:val="737"/>
        <w:numPr>
          <w:ilvl w:val="0"/>
          <w:numId w:val="4"/>
        </w:numPr>
        <w:ind w:left="300"/>
        <w:keepLines/>
        <w:keepNext/>
        <w:spacing w:before="0" w:after="0" w:line="240" w:lineRule="exact"/>
        <w:shd w:val="clear" w:color="auto" w:fill="auto"/>
        <w:tabs>
          <w:tab w:val="left" w:pos="1222" w:leader="none"/>
          <w:tab w:val="left" w:pos="4202" w:leader="underscore"/>
          <w:tab w:val="left" w:pos="4361" w:leader="underscore"/>
          <w:tab w:val="left" w:pos="7721" w:leader="underscore"/>
          <w:tab w:val="left" w:pos="8498" w:leader="underscore"/>
        </w:tabs>
      </w:pPr>
      <w:r/>
      <w:bookmarkStart w:id="4" w:name="bookmark3"/>
      <w:r>
        <w:rPr>
          <w:rStyle w:val="708"/>
        </w:rPr>
        <w:tab/>
      </w:r>
      <w:r>
        <w:rPr>
          <w:rStyle w:val="708"/>
        </w:rPr>
        <w:tab/>
      </w:r>
      <w:r>
        <w:rPr>
          <w:rStyle w:val="708"/>
        </w:rPr>
        <w:tab/>
        <w:t xml:space="preserve">_</w:t>
      </w:r>
      <w:r>
        <w:rPr>
          <w:rStyle w:val="708"/>
        </w:rPr>
        <w:tab/>
      </w:r>
      <w:bookmarkEnd w:id="4"/>
      <w:r/>
      <w:r/>
    </w:p>
    <w:p>
      <w:pPr>
        <w:pStyle w:val="729"/>
        <w:ind w:left="720" w:firstLine="0"/>
        <w:spacing w:before="0" w:after="38" w:line="230" w:lineRule="exact"/>
        <w:shd w:val="clear" w:color="auto" w:fill="auto"/>
      </w:pPr>
      <w:r>
        <w:rPr>
          <w:rStyle w:val="689"/>
        </w:rPr>
        <w:t xml:space="preserve">(описание обстоятельств, при которых стало известно о случаях</w:t>
      </w:r>
      <w:r/>
    </w:p>
    <w:p>
      <w:pPr>
        <w:pStyle w:val="729"/>
        <w:ind w:left="300" w:right="1760" w:firstLine="0"/>
        <w:spacing w:before="0" w:line="542" w:lineRule="exact"/>
        <w:shd w:val="clear" w:color="auto" w:fill="auto"/>
      </w:pPr>
      <w:r>
        <w:rPr>
          <w:rStyle w:val="689"/>
        </w:rPr>
        <w:t xml:space="preserve">обращения к работнику в связи с исполнением им служебных обязанностей каких-либо лиц в целях склонения</w:t>
      </w:r>
      <w:r/>
    </w:p>
    <w:p>
      <w:pPr>
        <w:pStyle w:val="729"/>
        <w:ind w:left="1020" w:firstLine="0"/>
        <w:spacing w:before="0" w:after="312" w:line="230" w:lineRule="exact"/>
        <w:shd w:val="clear" w:color="auto" w:fill="auto"/>
      </w:pPr>
      <w:r>
        <w:rPr>
          <w:rStyle w:val="689"/>
        </w:rPr>
        <w:t xml:space="preserve">его к </w:t>
      </w:r>
      <w:r>
        <w:rPr>
          <w:rStyle w:val="689"/>
        </w:rPr>
        <w:t xml:space="preserve">совершению коррупционных правонарушений</w:t>
      </w:r>
      <w:r/>
    </w:p>
    <w:p>
      <w:pPr>
        <w:pStyle w:val="729"/>
        <w:ind w:left="1220" w:firstLine="0"/>
        <w:spacing w:before="0" w:after="614" w:line="230" w:lineRule="exact"/>
        <w:shd w:val="clear" w:color="auto" w:fill="auto"/>
      </w:pPr>
      <w:r>
        <w:rPr>
          <w:rStyle w:val="689"/>
        </w:rPr>
        <w:t xml:space="preserve">(дата, место, время, другие условия))</w:t>
      </w:r>
      <w:r/>
    </w:p>
    <w:p>
      <w:pPr>
        <w:pStyle w:val="738"/>
        <w:numPr>
          <w:ilvl w:val="0"/>
          <w:numId w:val="4"/>
        </w:numPr>
        <w:ind w:left="300"/>
        <w:keepLines/>
        <w:keepNext/>
        <w:spacing w:before="0" w:after="0" w:line="210" w:lineRule="exact"/>
        <w:shd w:val="clear" w:color="auto" w:fill="auto"/>
        <w:tabs>
          <w:tab w:val="left" w:pos="2282" w:leader="none"/>
          <w:tab w:val="left" w:pos="2297" w:leader="underscore"/>
          <w:tab w:val="left" w:pos="2330" w:leader="underscore"/>
          <w:tab w:val="left" w:pos="5436" w:leader="underscore"/>
          <w:tab w:val="left" w:pos="5508" w:leader="underscore"/>
          <w:tab w:val="left" w:pos="7678" w:leader="underscore"/>
        </w:tabs>
      </w:pPr>
      <w:r/>
      <w:bookmarkStart w:id="5" w:name="bookmark4"/>
      <w:r>
        <w:rPr>
          <w:rStyle w:val="711"/>
          <w:b/>
          <w:bCs/>
        </w:rPr>
        <w:tab/>
      </w:r>
      <w:r>
        <w:rPr>
          <w:rStyle w:val="711"/>
          <w:b/>
          <w:bCs/>
        </w:rPr>
        <w:tab/>
      </w:r>
      <w:r>
        <w:rPr>
          <w:rStyle w:val="711"/>
          <w:b/>
          <w:bCs/>
        </w:rPr>
        <w:tab/>
      </w:r>
      <w:r>
        <w:rPr>
          <w:rStyle w:val="711"/>
          <w:b/>
          <w:bCs/>
        </w:rPr>
        <w:tab/>
      </w:r>
      <w:bookmarkEnd w:id="5"/>
      <w:r/>
      <w:r/>
    </w:p>
    <w:p>
      <w:pPr>
        <w:pStyle w:val="729"/>
        <w:ind w:left="720" w:firstLine="0"/>
        <w:spacing w:before="0" w:after="308" w:line="230" w:lineRule="exact"/>
        <w:shd w:val="clear" w:color="auto" w:fill="auto"/>
      </w:pPr>
      <w:r>
        <w:rPr>
          <w:rStyle w:val="689"/>
        </w:rPr>
        <w:t xml:space="preserve">(подробные сведения о коррупционных правонарушениях, которые</w:t>
      </w:r>
      <w:r/>
    </w:p>
    <w:p>
      <w:pPr>
        <w:pStyle w:val="729"/>
        <w:ind w:left="300" w:firstLine="0"/>
        <w:spacing w:before="0" w:after="243" w:line="230" w:lineRule="exact"/>
        <w:shd w:val="clear" w:color="auto" w:fill="auto"/>
      </w:pPr>
      <w:r>
        <w:rPr>
          <w:rStyle w:val="689"/>
        </w:rPr>
        <w:t xml:space="preserve">должен был бы совершить работник</w:t>
      </w:r>
      <w:r/>
    </w:p>
    <w:p>
      <w:pPr>
        <w:pStyle w:val="729"/>
        <w:ind w:left="1480" w:firstLine="0"/>
        <w:spacing w:before="0" w:after="622" w:line="230" w:lineRule="exact"/>
        <w:shd w:val="clear" w:color="auto" w:fill="auto"/>
      </w:pPr>
      <w:r>
        <w:rPr>
          <w:rStyle w:val="689"/>
        </w:rPr>
        <w:t xml:space="preserve">по просьбе обратившихся лиц)</w:t>
      </w:r>
      <w:r/>
    </w:p>
    <w:p>
      <w:pPr>
        <w:pStyle w:val="739"/>
        <w:numPr>
          <w:ilvl w:val="0"/>
          <w:numId w:val="4"/>
        </w:numPr>
        <w:ind w:left="300"/>
        <w:keepLines/>
        <w:keepNext/>
        <w:spacing w:before="0" w:after="23" w:line="200" w:lineRule="exact"/>
        <w:shd w:val="clear" w:color="auto" w:fill="auto"/>
        <w:tabs>
          <w:tab w:val="left" w:pos="3233" w:leader="none"/>
          <w:tab w:val="left" w:pos="3233" w:leader="none"/>
          <w:tab w:val="left" w:pos="3382" w:leader="underscore"/>
          <w:tab w:val="left" w:pos="7030" w:leader="underscore"/>
        </w:tabs>
      </w:pPr>
      <w:r/>
      <w:bookmarkStart w:id="6" w:name="bookmark5"/>
      <w:r>
        <w:rPr>
          <w:rStyle w:val="713"/>
        </w:rPr>
        <w:tab/>
      </w:r>
      <w:r>
        <w:rPr>
          <w:rStyle w:val="713"/>
        </w:rPr>
        <w:tab/>
      </w:r>
      <w:bookmarkEnd w:id="6"/>
      <w:r/>
      <w:r/>
    </w:p>
    <w:p>
      <w:pPr>
        <w:pStyle w:val="729"/>
        <w:ind w:left="1020" w:firstLine="0"/>
        <w:spacing w:before="0" w:after="248" w:line="230" w:lineRule="exact"/>
        <w:shd w:val="clear" w:color="auto" w:fill="auto"/>
      </w:pPr>
      <w:r>
        <w:rPr>
          <w:rStyle w:val="689"/>
        </w:rPr>
        <w:t xml:space="preserve">(все известные сведения о физическом </w:t>
      </w:r>
      <w:r>
        <w:rPr>
          <w:rStyle w:val="689"/>
        </w:rPr>
        <w:t xml:space="preserve">(юридическом) лице,</w:t>
      </w:r>
      <w:r/>
    </w:p>
    <w:p>
      <w:pPr>
        <w:pStyle w:val="729"/>
        <w:ind w:left="1020" w:firstLine="0"/>
        <w:spacing w:before="0" w:after="601" w:line="230" w:lineRule="exact"/>
        <w:shd w:val="clear" w:color="auto" w:fill="auto"/>
      </w:pPr>
      <w:r>
        <w:rPr>
          <w:rStyle w:val="689"/>
        </w:rPr>
        <w:t xml:space="preserve">склоняющем к коррупционному правонарушению)</w:t>
      </w:r>
      <w:r/>
    </w:p>
    <w:p>
      <w:pPr>
        <w:pStyle w:val="740"/>
        <w:numPr>
          <w:ilvl w:val="0"/>
          <w:numId w:val="4"/>
        </w:numPr>
        <w:ind w:left="300"/>
        <w:spacing w:before="0" w:after="0" w:line="220" w:lineRule="exact"/>
        <w:shd w:val="clear" w:color="auto" w:fill="auto"/>
        <w:tabs>
          <w:tab w:val="left" w:pos="-1116" w:leader="none"/>
          <w:tab w:val="left" w:pos="8148" w:leader="underscore"/>
        </w:tabs>
      </w:pPr>
      <w:r>
        <w:rPr>
          <w:rStyle w:val="716"/>
        </w:rPr>
        <w:tab/>
      </w:r>
      <w:r/>
    </w:p>
    <w:p>
      <w:pPr>
        <w:pStyle w:val="729"/>
        <w:ind w:left="720" w:firstLine="0"/>
        <w:spacing w:before="0" w:line="547" w:lineRule="exact"/>
        <w:shd w:val="clear" w:color="auto" w:fill="auto"/>
      </w:pPr>
      <w:r>
        <w:rPr>
          <w:rStyle w:val="689"/>
        </w:rPr>
        <w:t xml:space="preserve">(способ и обстоятельства склонения к коррупционному правонарушению</w:t>
      </w:r>
      <w:r/>
    </w:p>
    <w:p>
      <w:pPr>
        <w:pStyle w:val="729"/>
        <w:ind w:left="300" w:firstLine="0"/>
        <w:spacing w:before="0" w:line="547" w:lineRule="exact"/>
        <w:shd w:val="clear" w:color="auto" w:fill="auto"/>
      </w:pPr>
      <w:r>
        <w:rPr>
          <w:rStyle w:val="689"/>
        </w:rPr>
        <w:t xml:space="preserve">(подкуп, угроза, обман и т.д.), а также информация об отказе (согласии)</w:t>
      </w:r>
      <w:r/>
    </w:p>
    <w:p>
      <w:pPr>
        <w:pStyle w:val="729"/>
        <w:ind w:left="300" w:firstLine="0"/>
        <w:spacing w:before="0" w:after="794" w:line="547" w:lineRule="exact"/>
        <w:shd w:val="clear" w:color="auto" w:fill="auto"/>
      </w:pPr>
      <w:r>
        <w:rPr>
          <w:rStyle w:val="689"/>
        </w:rPr>
        <w:t xml:space="preserve">принять предложение лица о совершении </w:t>
      </w:r>
      <w:r>
        <w:rPr>
          <w:rStyle w:val="689"/>
        </w:rPr>
        <w:t xml:space="preserve">коррупционного правонарушения)</w:t>
      </w:r>
      <w:r/>
    </w:p>
    <w:p>
      <w:pPr>
        <w:pStyle w:val="729"/>
        <w:ind w:left="2480" w:firstLine="0"/>
        <w:spacing w:before="0" w:line="230" w:lineRule="exact"/>
        <w:shd w:val="clear" w:color="auto" w:fill="auto"/>
        <w:sectPr>
          <w:footnotePr/>
          <w:endnotePr/>
          <w:type w:val="continuous"/>
          <w:pgSz w:w="11906" w:h="16838" w:orient="portrait"/>
          <w:pgMar w:top="900" w:right="135" w:bottom="594" w:left="913" w:header="0" w:footer="3" w:gutter="0"/>
          <w:cols w:num="1" w:sep="0" w:space="720" w:equalWidth="1"/>
          <w:docGrid w:linePitch="360"/>
        </w:sectPr>
      </w:pPr>
      <w:r>
        <w:rPr>
          <w:rStyle w:val="689"/>
        </w:rPr>
        <w:t xml:space="preserve">(дата, подпись, инициалы и фамилия)</w:t>
      </w:r>
      <w:r/>
    </w:p>
    <w:p>
      <w:pPr>
        <w:pStyle w:val="732"/>
        <w:ind w:left="340"/>
        <w:spacing w:before="0" w:after="0" w:line="269" w:lineRule="exact"/>
        <w:shd w:val="clear" w:color="auto" w:fill="auto"/>
      </w:pPr>
      <w:r>
        <w:rPr>
          <w:rStyle w:val="687"/>
          <w:b/>
          <w:bCs/>
        </w:rPr>
        <w:t xml:space="preserve">ЖУРНАЛ</w:t>
      </w:r>
      <w:r/>
    </w:p>
    <w:p>
      <w:pPr>
        <w:pStyle w:val="732"/>
        <w:ind w:left="340"/>
        <w:spacing w:before="0" w:after="0" w:line="269" w:lineRule="exact"/>
        <w:shd w:val="clear" w:color="auto" w:fill="auto"/>
      </w:pPr>
      <w:r>
        <w:rPr>
          <w:rStyle w:val="687"/>
          <w:b/>
          <w:bCs/>
        </w:rPr>
        <w:t xml:space="preserve">регистрации уведомлений о фактах обращения в целях склонения</w:t>
      </w:r>
      <w:r/>
    </w:p>
    <w:p>
      <w:pPr>
        <w:pStyle w:val="732"/>
        <w:ind w:left="340"/>
        <w:spacing w:before="0" w:after="233" w:line="269" w:lineRule="exact"/>
        <w:shd w:val="clear" w:color="auto" w:fill="auto"/>
      </w:pPr>
      <w:r>
        <w:rPr>
          <w:rStyle w:val="687"/>
          <w:b/>
          <w:bCs/>
        </w:rPr>
        <w:t xml:space="preserve">работника к совершению коррупционных правонарушений</w:t>
      </w:r>
      <w:r/>
    </w:p>
    <w:p>
      <w:pPr>
        <w:pStyle w:val="732"/>
        <w:ind w:left="340"/>
        <w:spacing w:before="0" w:after="184" w:line="278" w:lineRule="exact"/>
        <w:shd w:val="clear" w:color="auto" w:fill="auto"/>
      </w:pPr>
      <w:r>
        <w:rPr>
          <w:rStyle w:val="687"/>
          <w:b/>
          <w:bCs/>
        </w:rPr>
        <w:t xml:space="preserve">(наименование государственного или органа </w:t>
      </w:r>
      <w:r>
        <w:rPr>
          <w:rStyle w:val="687"/>
          <w:b/>
          <w:bCs/>
        </w:rPr>
        <w:t xml:space="preserve">местного самоуправления (аппарата избирательной комиссии))</w:t>
      </w:r>
      <w:r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1550"/>
        <w:gridCol w:w="1003"/>
        <w:gridCol w:w="1982"/>
        <w:gridCol w:w="1267"/>
        <w:gridCol w:w="1421"/>
        <w:gridCol w:w="1555"/>
        <w:gridCol w:w="1584"/>
      </w:tblGrid>
      <w:tr>
        <w:trPr>
          <w:jc w:val="center"/>
          <w:trHeight w:val="69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7" w:type="dxa"/>
            <w:vMerge w:val="restart"/>
            <w:textDirection w:val="lrTb"/>
            <w:noWrap w:val="false"/>
          </w:tcPr>
          <w:p>
            <w:pPr>
              <w:pStyle w:val="729"/>
              <w:ind w:left="80" w:firstLine="0"/>
              <w:spacing w:before="0" w:line="230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  <w:lang w:val="en-US"/>
              </w:rPr>
              <w:t xml:space="preserve">N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0" w:type="dxa"/>
            <w:vMerge w:val="restart"/>
            <w:textDirection w:val="lrTb"/>
            <w:noWrap w:val="false"/>
          </w:tcPr>
          <w:p>
            <w:pPr>
              <w:pStyle w:val="729"/>
              <w:ind w:firstLine="0"/>
              <w:jc w:val="both"/>
              <w:spacing w:before="0" w:line="269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Номер, дата уведомления (указывается номер и дата талона- уведомления)</w:t>
            </w:r>
            <w:r/>
          </w:p>
        </w:tc>
        <w:tc>
          <w:tcPr>
            <w:gridSpan w:val="4"/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673" w:type="dxa"/>
            <w:textDirection w:val="lrTb"/>
            <w:noWrap w:val="false"/>
          </w:tcPr>
          <w:p>
            <w:pPr>
              <w:pStyle w:val="729"/>
              <w:ind w:left="980" w:hanging="54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Сведения о работнике, направившем уведомление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5" w:type="dxa"/>
            <w:vMerge w:val="restart"/>
            <w:textDirection w:val="lrTb"/>
            <w:noWrap w:val="false"/>
          </w:tcPr>
          <w:p>
            <w:pPr>
              <w:pStyle w:val="729"/>
              <w:ind w:left="12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Краткое</w:t>
            </w:r>
            <w:r/>
          </w:p>
          <w:p>
            <w:pPr>
              <w:pStyle w:val="729"/>
              <w:ind w:left="12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содержание</w:t>
            </w:r>
            <w:r/>
          </w:p>
          <w:p>
            <w:pPr>
              <w:pStyle w:val="729"/>
              <w:ind w:left="12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уведомления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84" w:type="dxa"/>
            <w:vMerge w:val="restart"/>
            <w:textDirection w:val="lrTb"/>
            <w:noWrap w:val="false"/>
          </w:tcPr>
          <w:p>
            <w:pPr>
              <w:pStyle w:val="729"/>
              <w:ind w:left="220" w:firstLine="0"/>
              <w:spacing w:before="0" w:line="269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Ф.И.О.</w:t>
            </w:r>
            <w:r/>
          </w:p>
          <w:p>
            <w:pPr>
              <w:pStyle w:val="729"/>
              <w:ind w:left="220" w:firstLine="0"/>
              <w:spacing w:before="0" w:line="269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лица,</w:t>
            </w:r>
            <w:r/>
          </w:p>
          <w:p>
            <w:pPr>
              <w:pStyle w:val="729"/>
              <w:ind w:left="80" w:firstLine="0"/>
              <w:spacing w:before="0" w:line="269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принявшего</w:t>
            </w:r>
            <w:r/>
          </w:p>
          <w:p>
            <w:pPr>
              <w:pStyle w:val="729"/>
              <w:ind w:left="80" w:firstLine="0"/>
              <w:spacing w:before="0" w:line="269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уведомление</w:t>
            </w:r>
            <w:r/>
          </w:p>
        </w:tc>
      </w:tr>
      <w:tr>
        <w:trPr>
          <w:jc w:val="center"/>
          <w:trHeight w:val="1651" w:hRule="exact"/>
        </w:trPr>
        <w:tc>
          <w:tcPr>
            <w:shd w:val="clear" w:color="auto" w:fill="ffffff"/>
            <w:tcBorders>
              <w:left w:val="single" w:color="auto" w:sz="4" w:space="0"/>
            </w:tcBorders>
            <w:tcW w:w="437" w:type="dxa"/>
            <w:vMerge w:val="continue"/>
            <w:textDirection w:val="lrTb"/>
            <w:noWrap w:val="false"/>
          </w:tcPr>
          <w:p>
            <w:pPr>
              <w:framePr w:w="1080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50" w:type="dxa"/>
            <w:vMerge w:val="continue"/>
            <w:textDirection w:val="lrTb"/>
            <w:noWrap w:val="false"/>
          </w:tcPr>
          <w:p>
            <w:pPr>
              <w:framePr w:w="1080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pStyle w:val="729"/>
              <w:ind w:left="80" w:firstLine="0"/>
              <w:spacing w:before="0" w:line="230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Ф.И.О.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pStyle w:val="729"/>
              <w:ind w:left="18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документ, удостоверяющий личность, - паспорт</w:t>
            </w:r>
            <w:r/>
          </w:p>
          <w:p>
            <w:pPr>
              <w:pStyle w:val="729"/>
              <w:ind w:left="18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гражданина РФ;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pStyle w:val="729"/>
              <w:ind w:left="80" w:firstLine="0"/>
              <w:spacing w:before="0" w:line="230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должность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21" w:type="dxa"/>
            <w:textDirection w:val="lrTb"/>
            <w:noWrap w:val="false"/>
          </w:tcPr>
          <w:p>
            <w:pPr>
              <w:pStyle w:val="729"/>
              <w:ind w:left="14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контактный</w:t>
            </w:r>
            <w:r/>
          </w:p>
          <w:p>
            <w:pPr>
              <w:pStyle w:val="729"/>
              <w:ind w:left="14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номер</w:t>
            </w:r>
            <w:r/>
          </w:p>
          <w:p>
            <w:pPr>
              <w:pStyle w:val="729"/>
              <w:ind w:left="140" w:firstLine="0"/>
              <w:spacing w:before="0" w:line="274" w:lineRule="exact"/>
              <w:shd w:val="clear" w:color="auto" w:fill="auto"/>
              <w:framePr w:w="10800" w:wrap="notBeside" w:vAnchor="text" w:hAnchor="text" w:xAlign="center" w:y="1"/>
            </w:pPr>
            <w:r>
              <w:rPr>
                <w:rStyle w:val="705"/>
              </w:rPr>
              <w:t xml:space="preserve">телефона</w:t>
            </w:r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55" w:type="dxa"/>
            <w:vMerge w:val="continue"/>
            <w:textDirection w:val="lrTb"/>
            <w:noWrap w:val="false"/>
          </w:tcPr>
          <w:p>
            <w:pPr>
              <w:framePr w:w="10800" w:wrap="notBeside" w:vAnchor="text" w:hAnchor="text" w:xAlign="center" w:y="1"/>
            </w:pPr>
            <w:r/>
            <w:r/>
          </w:p>
        </w:tc>
        <w:tc>
          <w:tcPr>
            <w:shd w:val="clear" w:color="auto" w:fill="ffffff"/>
            <w:tcBorders>
              <w:left w:val="single" w:color="auto" w:sz="4" w:space="0"/>
            </w:tcBorders>
            <w:tcW w:w="1584" w:type="dxa"/>
            <w:vMerge w:val="continue"/>
            <w:textDirection w:val="lrTb"/>
            <w:noWrap w:val="false"/>
          </w:tcPr>
          <w:p>
            <w:pPr>
              <w:framePr w:w="10800" w:wrap="notBeside" w:vAnchor="text" w:hAnchor="text" w:xAlign="center" w:y="1"/>
            </w:pPr>
            <w:r/>
            <w:r/>
          </w:p>
        </w:tc>
      </w:tr>
      <w:tr>
        <w:trPr>
          <w:jc w:val="center"/>
          <w:trHeight w:val="288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42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58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jc w:val="center"/>
          <w:trHeight w:val="326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3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0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003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2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267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421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55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584" w:type="dxa"/>
            <w:textDirection w:val="lrTb"/>
            <w:noWrap w:val="false"/>
          </w:tcPr>
          <w:p>
            <w:pPr>
              <w:rPr>
                <w:sz w:val="10"/>
                <w:szCs w:val="10"/>
              </w:rPr>
              <w:framePr w:w="10800" w:wrap="notBeside" w:vAnchor="text" w:hAnchor="text" w:xAlign="center" w:y="1"/>
            </w:pPr>
            <w:r>
              <w:rPr>
                <w:sz w:val="10"/>
                <w:szCs w:val="10"/>
              </w:rPr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742"/>
        <w:ind w:left="8520"/>
        <w:spacing w:before="404" w:line="230" w:lineRule="exact"/>
        <w:shd w:val="clear" w:color="auto" w:fill="auto"/>
        <w:sectPr>
          <w:headerReference w:type="default" r:id="rId9"/>
          <w:footnotePr/>
          <w:endnotePr/>
          <w:type w:val="nextPage"/>
          <w:pgSz w:w="11906" w:h="16838" w:orient="portrait"/>
          <w:pgMar w:top="900" w:right="135" w:bottom="594" w:left="913" w:header="0" w:footer="3" w:gutter="0"/>
          <w:cols w:num="1" w:sep="0" w:space="720" w:equalWidth="1"/>
          <w:docGrid w:linePitch="360"/>
        </w:sectPr>
      </w:pPr>
      <w:r>
        <w:rPr>
          <w:rStyle w:val="720"/>
          <w:i/>
          <w:iCs/>
        </w:rPr>
        <w:t xml:space="preserve">Приложение </w:t>
      </w:r>
      <w:r>
        <w:rPr>
          <w:rStyle w:val="720"/>
          <w:i/>
          <w:iCs/>
          <w:lang w:val="en-US"/>
        </w:rPr>
        <w:t xml:space="preserve">N </w:t>
      </w:r>
      <w:r>
        <w:rPr>
          <w:rStyle w:val="720"/>
          <w:i/>
          <w:iCs/>
        </w:rPr>
        <w:t xml:space="preserve">3</w:t>
      </w:r>
      <w:r/>
    </w:p>
    <w:p>
      <w:pPr>
        <w:spacing w:line="360" w:lineRule="exact"/>
      </w:pPr>
      <w:r>
        <mc:AlternateContent>
          <mc:Choice Requires="wpg">
            <w:drawing>
              <wp:anchor xmlns:wp="http://schemas.openxmlformats.org/drawingml/2006/wordprocessingDrawing"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3403600</wp:posOffset>
                </wp:positionH>
                <wp:positionV relativeFrom="paragraph">
                  <wp:posOffset>109855</wp:posOffset>
                </wp:positionV>
                <wp:extent cx="1855470" cy="133350"/>
                <wp:effectExtent l="3175" t="0" r="0" b="1905"/>
                <wp:wrapNone/>
                <wp:docPr id="3" name="Text Box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9"/>
                              <w:ind w:left="100" w:firstLine="0"/>
                              <w:spacing w:before="0" w:line="210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</w:rPr>
                              <w:t xml:space="preserve">ТАЛОН-УВЕДОМЛЕНИЕ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1" style="position:absolute;mso-wrap-distance-left:5.0pt;mso-wrap-distance-top:0.0pt;mso-wrap-distance-right:5.0pt;mso-wrap-distance-bottom:0.0pt;z-index:251657728;o:allowoverlap:true;o:allowincell:true;mso-position-horizontal-relative:margin;margin-left:268.0pt;mso-position-horizontal:absolute;mso-position-vertical-relative:text;margin-top:8.7pt;mso-position-vertical:absolute;width:146.1pt;height:10.5pt;v-text-anchor:top;" coordsize="100000,100000" path="" filled="f" stroked="f">
                <v:path textboxrect="0,0,0,0"/>
                <v:textbox>
                  <w:txbxContent>
                    <w:p>
                      <w:pPr>
                        <w:pStyle w:val="729"/>
                        <w:ind w:left="100" w:firstLine="0"/>
                        <w:spacing w:before="0" w:line="210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</w:rPr>
                        <w:t xml:space="preserve">ТАЛОН-УВЕДОМЛЕНИЕ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466090</wp:posOffset>
                </wp:positionV>
                <wp:extent cx="236855" cy="133350"/>
                <wp:effectExtent l="0" t="1905" r="0" b="0"/>
                <wp:wrapNone/>
                <wp:docPr id="4" name="Text Box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9"/>
                              <w:ind w:left="100" w:firstLine="0"/>
                              <w:spacing w:before="0" w:line="210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  <w:lang w:val="en-US"/>
                              </w:rPr>
                              <w:t xml:space="preserve">N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style="position:absolute;mso-wrap-distance-left:5.0pt;mso-wrap-distance-top:0.0pt;mso-wrap-distance-right:5.0pt;mso-wrap-distance-bottom:0.0pt;z-index:251657729;o:allowoverlap:true;o:allowincell:true;mso-position-horizontal-relative:margin;margin-left:246.4pt;mso-position-horizontal:absolute;mso-position-vertical-relative:text;margin-top:36.7pt;mso-position-vertical:absolute;width:18.6pt;height:10.5pt;v-text-anchor:top;" coordsize="100000,100000" path="" filled="f" stroked="f">
                <v:path textboxrect="0,0,0,0"/>
                <v:textbox>
                  <w:txbxContent>
                    <w:p>
                      <w:pPr>
                        <w:pStyle w:val="729"/>
                        <w:ind w:left="100" w:firstLine="0"/>
                        <w:spacing w:before="0" w:line="210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  <w:lang w:val="en-US"/>
                        </w:rPr>
                        <w:t xml:space="preserve">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3507105</wp:posOffset>
                </wp:positionH>
                <wp:positionV relativeFrom="paragraph">
                  <wp:posOffset>810260</wp:posOffset>
                </wp:positionV>
                <wp:extent cx="1748790" cy="133350"/>
                <wp:effectExtent l="1905" t="3175" r="1905" b="0"/>
                <wp:wrapNone/>
                <wp:docPr id="5" name="Text Box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9"/>
                              <w:ind w:left="100" w:firstLine="0"/>
                              <w:spacing w:before="0" w:line="210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</w:rPr>
                              <w:t xml:space="preserve">Уведомление принято от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1" style="position:absolute;mso-wrap-distance-left:5.0pt;mso-wrap-distance-top:0.0pt;mso-wrap-distance-right:5.0pt;mso-wrap-distance-bottom:0.0pt;z-index:251657730;o:allowoverlap:true;o:allowincell:true;mso-position-horizontal-relative:margin;margin-left:276.1pt;mso-position-horizontal:absolute;mso-position-vertical-relative:text;margin-top:63.8pt;mso-position-vertical:absolute;width:137.7pt;height:10.5pt;v-text-anchor:top;" coordsize="100000,100000" path="" filled="f" stroked="f">
                <v:path textboxrect="0,0,0,0"/>
                <v:textbox>
                  <w:txbxContent>
                    <w:p>
                      <w:pPr>
                        <w:pStyle w:val="729"/>
                        <w:ind w:left="100" w:firstLine="0"/>
                        <w:spacing w:before="0" w:line="210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</w:rPr>
                        <w:t xml:space="preserve">Уведомление принято от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63500" distR="63500" simplePos="0" relativeHeight="251657731" behindDoc="0" locked="0" layoutInCell="1" allowOverlap="1">
                <wp:simplePos x="0" y="0"/>
                <wp:positionH relativeFrom="margin">
                  <wp:posOffset>775970</wp:posOffset>
                </wp:positionH>
                <wp:positionV relativeFrom="paragraph">
                  <wp:posOffset>1270</wp:posOffset>
                </wp:positionV>
                <wp:extent cx="1891665" cy="918210"/>
                <wp:effectExtent l="4445" t="3810" r="0" b="1905"/>
                <wp:wrapNone/>
                <wp:docPr id="6" name="Text Box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918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43"/>
                              <w:ind w:left="140"/>
                              <w:spacing w:after="78" w:line="210" w:lineRule="exact"/>
                              <w:shd w:val="clear" w:color="auto" w:fill="auto"/>
                              <w:tabs>
                                <w:tab w:val="left" w:pos="2708" w:leader="hyphen"/>
                              </w:tabs>
                            </w:pPr>
                            <w:r>
                              <w:rPr>
                                <w:rStyle w:val="722"/>
                              </w:rPr>
                              <w:tab/>
                              <w:t xml:space="preserve">!</w:t>
                            </w:r>
                            <w:r/>
                          </w:p>
                          <w:p>
                            <w:pPr>
                              <w:pStyle w:val="729"/>
                              <w:ind w:left="740" w:firstLine="0"/>
                              <w:spacing w:before="0" w:after="318" w:line="210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</w:rPr>
                              <w:t xml:space="preserve">ТАЛОН-КОРЕШОК</w:t>
                            </w:r>
                            <w:r/>
                          </w:p>
                          <w:p>
                            <w:pPr>
                              <w:pStyle w:val="729"/>
                              <w:ind w:left="740" w:firstLine="0"/>
                              <w:spacing w:before="0" w:line="210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  <w:lang w:val="en-US"/>
                              </w:rPr>
                              <w:t xml:space="preserve">N</w:t>
                            </w:r>
                            <w:r/>
                          </w:p>
                          <w:p>
                            <w:pPr>
                              <w:pStyle w:val="744"/>
                              <w:ind w:left="2080"/>
                              <w:spacing w:line="210" w:lineRule="exact"/>
                              <w:shd w:val="clear" w:color="auto" w:fill="auto"/>
                            </w:pPr>
                            <w:r>
                              <w:rPr>
                                <w:rStyle w:val="724"/>
                                <w:spacing w:val="50"/>
                              </w:rPr>
                              <w:t xml:space="preserve">"I</w:t>
                            </w:r>
                            <w:r/>
                          </w:p>
                          <w:p>
                            <w:pPr>
                              <w:pStyle w:val="729"/>
                              <w:ind w:left="140" w:firstLine="0"/>
                              <w:spacing w:before="0" w:line="210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</w:rPr>
                              <w:t xml:space="preserve">Уведомление принято от _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1" style="position:absolute;mso-wrap-distance-left:5.0pt;mso-wrap-distance-top:0.0pt;mso-wrap-distance-right:5.0pt;mso-wrap-distance-bottom:0.0pt;z-index:251657731;o:allowoverlap:true;o:allowincell:true;mso-position-horizontal-relative:margin;margin-left:61.1pt;mso-position-horizontal:absolute;mso-position-vertical-relative:text;margin-top:0.1pt;mso-position-vertical:absolute;width:148.9pt;height:72.3pt;v-text-anchor:top;" coordsize="100000,100000" path="" filled="f" stroked="f">
                <v:path textboxrect="0,0,0,0"/>
                <v:textbox>
                  <w:txbxContent>
                    <w:p>
                      <w:pPr>
                        <w:pStyle w:val="743"/>
                        <w:ind w:left="140"/>
                        <w:spacing w:after="78" w:line="210" w:lineRule="exact"/>
                        <w:shd w:val="clear" w:color="auto" w:fill="auto"/>
                        <w:tabs>
                          <w:tab w:val="left" w:pos="2708" w:leader="hyphen"/>
                        </w:tabs>
                      </w:pPr>
                      <w:r>
                        <w:rPr>
                          <w:rStyle w:val="722"/>
                        </w:rPr>
                        <w:tab/>
                        <w:t xml:space="preserve">!</w:t>
                      </w:r>
                      <w:r/>
                    </w:p>
                    <w:p>
                      <w:pPr>
                        <w:pStyle w:val="729"/>
                        <w:ind w:left="740" w:firstLine="0"/>
                        <w:spacing w:before="0" w:after="318" w:line="210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</w:rPr>
                        <w:t xml:space="preserve">ТАЛОН-КОРЕШОК</w:t>
                      </w:r>
                      <w:r/>
                    </w:p>
                    <w:p>
                      <w:pPr>
                        <w:pStyle w:val="729"/>
                        <w:ind w:left="740" w:firstLine="0"/>
                        <w:spacing w:before="0" w:line="210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  <w:lang w:val="en-US"/>
                        </w:rPr>
                        <w:t xml:space="preserve">N</w:t>
                      </w:r>
                      <w:r/>
                    </w:p>
                    <w:p>
                      <w:pPr>
                        <w:pStyle w:val="744"/>
                        <w:ind w:left="2080"/>
                        <w:spacing w:line="210" w:lineRule="exact"/>
                        <w:shd w:val="clear" w:color="auto" w:fill="auto"/>
                      </w:pPr>
                      <w:r>
                        <w:rPr>
                          <w:rStyle w:val="724"/>
                          <w:spacing w:val="50"/>
                        </w:rPr>
                        <w:t xml:space="preserve">"I</w:t>
                      </w:r>
                      <w:r/>
                    </w:p>
                    <w:p>
                      <w:pPr>
                        <w:pStyle w:val="729"/>
                        <w:ind w:left="140" w:firstLine="0"/>
                        <w:spacing w:before="0" w:line="210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</w:rPr>
                        <w:t xml:space="preserve">Уведомление принято от _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spacing w:line="360" w:lineRule="exact"/>
      </w:pPr>
      <w:r/>
      <w:r/>
    </w:p>
    <w:p>
      <w:pPr>
        <w:spacing w:line="360" w:lineRule="exact"/>
      </w:pPr>
      <w:r/>
      <w:r/>
    </w:p>
    <w:p>
      <w:pPr>
        <w:spacing w:line="434" w:lineRule="exact"/>
      </w:pPr>
      <w:r/>
      <w:r/>
    </w:p>
    <w:p>
      <w:pPr>
        <w:rPr>
          <w:sz w:val="2"/>
          <w:szCs w:val="2"/>
        </w:rPr>
        <w:sectPr>
          <w:footnotePr/>
          <w:endnotePr/>
          <w:type w:val="continuous"/>
          <w:pgSz w:w="11906" w:h="16838" w:orient="portrait"/>
          <w:pgMar w:top="570" w:right="135" w:bottom="570" w:left="135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729"/>
        <w:ind w:left="40" w:firstLine="0"/>
        <w:spacing w:before="0" w:after="274" w:line="230" w:lineRule="exact"/>
        <w:shd w:val="clear" w:color="auto" w:fill="auto"/>
      </w:pPr>
      <w:r>
        <w:rPr>
          <w:rStyle w:val="689"/>
        </w:rPr>
        <w:t xml:space="preserve">(Ф.И.О. работника)</w:t>
      </w:r>
      <w:r/>
    </w:p>
    <w:p>
      <w:pPr>
        <w:pStyle w:val="729"/>
        <w:ind w:left="40" w:firstLine="0"/>
        <w:spacing w:before="0" w:after="279" w:line="230" w:lineRule="exact"/>
        <w:shd w:val="clear" w:color="auto" w:fill="auto"/>
      </w:pPr>
      <w:r>
        <w:rPr>
          <w:rStyle w:val="689"/>
        </w:rPr>
        <w:t xml:space="preserve">Краткое содержание уведомления (Ф.И.О. работника)</w:t>
      </w:r>
      <w:r/>
    </w:p>
    <w:p>
      <w:pPr>
        <w:pStyle w:val="729"/>
        <w:ind w:firstLine="0"/>
        <w:spacing w:before="0" w:line="230" w:lineRule="exact"/>
        <w:shd w:val="clear" w:color="auto" w:fill="auto"/>
        <w:sectPr>
          <w:footnotePr/>
          <w:endnotePr/>
          <w:type w:val="continuous"/>
          <w:pgSz w:w="11906" w:h="16838" w:orient="portrait"/>
          <w:pgMar w:top="1599" w:right="2704" w:bottom="1052" w:left="1158" w:header="0" w:footer="3" w:gutter="0"/>
          <w:cols w:num="2" w:sep="0" w:space="1066" w:equalWidth="1"/>
          <w:docGrid w:linePitch="360"/>
        </w:sectPr>
      </w:pPr>
      <w:r>
        <w:rPr>
          <w:rStyle w:val="689"/>
        </w:rPr>
        <w:t xml:space="preserve">Краткое содержание уведомления</w:t>
      </w:r>
      <w:r/>
    </w:p>
    <w:p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before="103" w:after="103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footnotePr/>
          <w:endnotePr/>
          <w:type w:val="continuous"/>
          <w:pgSz w:w="11906" w:h="16838" w:orient="portrait"/>
          <w:pgMar w:top="0" w:right="0" w:bottom="0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729"/>
        <w:ind w:firstLine="0"/>
        <w:spacing w:before="0" w:line="230" w:lineRule="exact"/>
        <w:shd w:val="clear" w:color="auto" w:fill="auto"/>
        <w:sectPr>
          <w:footnotePr/>
          <w:endnotePr/>
          <w:type w:val="continuous"/>
          <w:pgSz w:w="11906" w:h="16838" w:orient="portrait"/>
          <w:pgMar w:top="1599" w:right="5785" w:bottom="1052" w:left="3495" w:header="0" w:footer="3" w:gutter="0"/>
          <w:cols w:num="1" w:sep="0" w:space="720" w:equalWidth="1"/>
          <w:docGrid w:linePitch="360"/>
        </w:sectPr>
      </w:pPr>
      <w:r>
        <w:rPr>
          <w:rStyle w:val="689"/>
        </w:rPr>
        <w:t xml:space="preserve">Уведомление принято:</w:t>
      </w:r>
      <w:r/>
    </w:p>
    <w:p>
      <w:pPr>
        <w:spacing w:before="12" w:after="12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footnotePr/>
          <w:endnotePr/>
          <w:type w:val="continuous"/>
          <w:pgSz w:w="11906" w:h="16838" w:orient="portrait"/>
          <w:pgMar w:top="0" w:right="0" w:bottom="0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729"/>
        <w:ind w:left="40" w:right="60" w:firstLine="0"/>
        <w:jc w:val="both"/>
        <w:spacing w:before="0" w:line="278" w:lineRule="exact"/>
        <w:shd w:val="clear" w:color="auto" w:fill="auto"/>
      </w:pPr>
      <w:r>
        <w:rPr>
          <w:rStyle w:val="689"/>
        </w:rPr>
        <w:t xml:space="preserve">(подпись и должность лица, принявшего уведомление)</w:t>
      </w:r>
      <w:r/>
    </w:p>
    <w:p>
      <w:pPr>
        <w:pStyle w:val="729"/>
        <w:ind w:left="660"/>
        <w:spacing w:before="0" w:line="278" w:lineRule="exact"/>
        <w:shd w:val="clear" w:color="auto" w:fill="auto"/>
        <w:sectPr>
          <w:footnotePr/>
          <w:endnotePr/>
          <w:type w:val="continuous"/>
          <w:pgSz w:w="11906" w:h="16838" w:orient="portrait"/>
          <w:pgMar w:top="1599" w:right="3312" w:bottom="1052" w:left="1354" w:header="0" w:footer="3" w:gutter="0"/>
          <w:cols w:num="2" w:sep="1" w:space="720" w:equalWidth="0">
            <w:col w:w="2861" w:space="480"/>
            <w:col w:w="3898" w:space="0"/>
          </w:cols>
          <w:docGrid w:linePitch="360"/>
        </w:sectPr>
      </w:pPr>
      <w:r>
        <w:rPr>
          <w:rStyle w:val="689"/>
        </w:rPr>
        <w:t xml:space="preserve">(Ф.И.О., должность лица, принявшего уведомление)</w:t>
      </w:r>
      <w:r/>
    </w:p>
    <w:p>
      <w:pPr>
        <w:spacing w:before="20" w:after="20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footnotePr/>
          <w:endnotePr/>
          <w:type w:val="continuous"/>
          <w:pgSz w:w="11906" w:h="16838" w:orient="portrait"/>
          <w:pgMar w:top="0" w:right="0" w:bottom="0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729"/>
        <w:ind w:firstLine="0"/>
        <w:spacing w:before="0" w:after="298" w:line="230" w:lineRule="exact"/>
        <w:shd w:val="clear" w:color="auto" w:fill="auto"/>
      </w:pPr>
      <w:r>
        <mc:AlternateContent>
          <mc:Choice Requires="wpg">
            <w:drawing>
              <wp:anchor xmlns:wp="http://schemas.openxmlformats.org/drawingml/2006/wordprocessingDrawing"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-551815</wp:posOffset>
                </wp:positionH>
                <wp:positionV relativeFrom="paragraph">
                  <wp:posOffset>8890</wp:posOffset>
                </wp:positionV>
                <wp:extent cx="494665" cy="133350"/>
                <wp:effectExtent l="3810" t="1905" r="0" b="0"/>
                <wp:wrapSquare wrapText="bothSides"/>
                <wp:docPr id="7" name="Text Box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9"/>
                              <w:ind w:firstLine="0"/>
                              <w:spacing w:before="0" w:line="210" w:lineRule="exact"/>
                              <w:shd w:val="clear" w:color="auto" w:fill="auto"/>
                            </w:pPr>
                            <w:r>
                              <w:rPr>
                                <w:rStyle w:val="725"/>
                              </w:rPr>
                              <w:t xml:space="preserve">200</w:t>
                            </w:r>
                            <w:r>
                              <w:rPr>
                                <w:rStyle w:val="680"/>
                                <w:spacing w:val="0"/>
                              </w:rPr>
                              <w:t xml:space="preserve"> г.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1" style="position:absolute;mso-wrap-distance-left:5.0pt;mso-wrap-distance-top:0.0pt;mso-wrap-distance-right:5.0pt;mso-wrap-distance-bottom:0.0pt;z-index:-377487106;o:allowoverlap:true;o:allowincell:true;mso-position-horizontal-relative:margin;margin-left:-43.4pt;mso-position-horizontal:absolute;mso-position-vertical-relative:text;margin-top:0.7pt;mso-position-vertical:absolute;width:38.9pt;height:10.5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729"/>
                        <w:ind w:firstLine="0"/>
                        <w:spacing w:before="0" w:line="210" w:lineRule="exact"/>
                        <w:shd w:val="clear" w:color="auto" w:fill="auto"/>
                      </w:pPr>
                      <w:r>
                        <w:rPr>
                          <w:rStyle w:val="725"/>
                        </w:rPr>
                        <w:t xml:space="preserve">200</w:t>
                      </w:r>
                      <w:r>
                        <w:rPr>
                          <w:rStyle w:val="680"/>
                          <w:spacing w:val="0"/>
                        </w:rPr>
                        <w:t xml:space="preserve"> г.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689"/>
        </w:rPr>
        <w:t xml:space="preserve">(номер по Журналу)</w:t>
      </w:r>
      <w:r/>
    </w:p>
    <w:p>
      <w:pPr>
        <w:pStyle w:val="729"/>
        <w:ind w:left="680" w:firstLine="0"/>
        <w:spacing w:before="0" w:line="230" w:lineRule="exact"/>
        <w:shd w:val="clear" w:color="auto" w:fill="auto"/>
        <w:sectPr>
          <w:footnotePr/>
          <w:endnotePr/>
          <w:type w:val="continuous"/>
          <w:pgSz w:w="11906" w:h="16838" w:orient="portrait"/>
          <w:pgMar w:top="1599" w:right="4201" w:bottom="1052" w:left="5300" w:header="0" w:footer="3" w:gutter="0"/>
          <w:cols w:num="1" w:sep="0" w:space="720" w:equalWidth="1"/>
          <w:docGrid w:linePitch="360"/>
        </w:sectPr>
      </w:pPr>
      <w:r>
        <w:rPr>
          <w:rStyle w:val="695"/>
        </w:rPr>
        <w:t xml:space="preserve">200</w:t>
      </w:r>
      <w:r>
        <w:rPr>
          <w:rStyle w:val="689"/>
        </w:rPr>
        <w:t xml:space="preserve"> г.</w:t>
      </w:r>
      <w:r/>
    </w:p>
    <w:p>
      <w:pPr>
        <w:spacing w:before="22" w:after="22" w:line="240" w:lineRule="exact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rPr>
          <w:sz w:val="2"/>
          <w:szCs w:val="2"/>
        </w:rPr>
        <w:sectPr>
          <w:footnotePr/>
          <w:endnotePr/>
          <w:type w:val="continuous"/>
          <w:pgSz w:w="11906" w:h="16838" w:orient="portrait"/>
          <w:pgMar w:top="0" w:right="0" w:bottom="0" w:left="0" w:header="0" w:footer="3" w:gutter="0"/>
          <w:cols w:num="1" w:sep="0" w:space="720" w:equalWidth="1"/>
          <w:docGrid w:linePitch="360"/>
        </w:sectPr>
      </w:pPr>
      <w:r>
        <w:rPr>
          <w:sz w:val="2"/>
          <w:szCs w:val="2"/>
        </w:rPr>
      </w:r>
      <w:r/>
    </w:p>
    <w:p>
      <w:pPr>
        <w:pStyle w:val="729"/>
        <w:ind w:left="660" w:right="380" w:hanging="560"/>
        <w:spacing w:before="0" w:after="283" w:line="283" w:lineRule="exact"/>
        <w:shd w:val="clear" w:color="auto" w:fill="auto"/>
      </w:pPr>
      <w:r>
        <mc:AlternateContent>
          <mc:Choice Requires="wpg">
            <w:drawing>
              <wp:anchor xmlns:wp="http://schemas.openxmlformats.org/drawingml/2006/wordprocessingDrawing" distT="0" distB="0" distL="63500" distR="63500" simplePos="0" relativeHeight="377487107" behindDoc="1" locked="0" layoutInCell="1" allowOverlap="1">
                <wp:simplePos x="0" y="0"/>
                <wp:positionH relativeFrom="margin">
                  <wp:posOffset>3090545</wp:posOffset>
                </wp:positionH>
                <wp:positionV relativeFrom="paragraph">
                  <wp:posOffset>128905</wp:posOffset>
                </wp:positionV>
                <wp:extent cx="1667510" cy="521970"/>
                <wp:effectExtent l="0" t="2540" r="1905" b="0"/>
                <wp:wrapSquare wrapText="bothSides"/>
                <wp:docPr id="8" name="Text Box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29"/>
                              <w:ind w:left="40" w:firstLine="0"/>
                              <w:spacing w:before="0" w:line="274" w:lineRule="exact"/>
                              <w:shd w:val="clear" w:color="auto" w:fill="auto"/>
                            </w:pPr>
                            <w:r>
                              <w:rPr>
                                <w:rStyle w:val="680"/>
                                <w:spacing w:val="0"/>
                              </w:rPr>
                              <w:t xml:space="preserve">(подпись работника | служащего, принявшего уведомление)</w:t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1" style="position:absolute;mso-wrap-distance-left:5.0pt;mso-wrap-distance-top:0.0pt;mso-wrap-distance-right:5.0pt;mso-wrap-distance-bottom:0.0pt;z-index:-377487107;o:allowoverlap:true;o:allowincell:true;mso-position-horizontal-relative:margin;margin-left:243.3pt;mso-position-horizontal:absolute;mso-position-vertical-relative:text;margin-top:10.2pt;mso-position-vertical:absolute;width:131.3pt;height:41.1pt;v-text-anchor:top;" coordsize="100000,100000" path="" filled="f" stroked="f">
                <v:path textboxrect="0,0,0,0"/>
                <w10:wrap type="square"/>
                <v:textbox>
                  <w:txbxContent>
                    <w:p>
                      <w:pPr>
                        <w:pStyle w:val="729"/>
                        <w:ind w:left="40" w:firstLine="0"/>
                        <w:spacing w:before="0" w:line="274" w:lineRule="exact"/>
                        <w:shd w:val="clear" w:color="auto" w:fill="auto"/>
                      </w:pPr>
                      <w:r>
                        <w:rPr>
                          <w:rStyle w:val="680"/>
                          <w:spacing w:val="0"/>
                        </w:rPr>
                        <w:t xml:space="preserve">(подпись работника | служащего, принявшего уведомление)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Style w:val="689"/>
        </w:rPr>
        <w:t xml:space="preserve">(подпись лица, получившего талон- уведомление)</w:t>
      </w:r>
      <w:r/>
    </w:p>
    <w:p>
      <w:pPr>
        <w:pStyle w:val="745"/>
        <w:ind w:left="660"/>
        <w:spacing w:before="0" w:line="230" w:lineRule="exact"/>
        <w:shd w:val="clear" w:color="auto" w:fill="auto"/>
        <w:tabs>
          <w:tab w:val="left" w:pos="2447" w:leader="none"/>
        </w:tabs>
      </w:pPr>
      <w:r/>
      <w:bookmarkStart w:id="7" w:name="bookmark6"/>
      <w:r>
        <w:rPr>
          <w:rStyle w:val="727"/>
        </w:rPr>
        <w:t xml:space="preserve">" "</w:t>
      </w:r>
      <w:r>
        <w:rPr>
          <w:rStyle w:val="727"/>
        </w:rPr>
        <w:tab/>
        <w:t xml:space="preserve">200 </w:t>
      </w:r>
      <w:r>
        <w:rPr>
          <w:rStyle w:val="728"/>
          <w:rFonts w:eastAsia="Malgun Gothic"/>
        </w:rPr>
        <w:t xml:space="preserve">г. </w:t>
      </w:r>
      <w:r>
        <w:rPr>
          <w:rStyle w:val="727"/>
        </w:rPr>
        <w:t xml:space="preserve">I</w:t>
      </w:r>
      <w:bookmarkEnd w:id="7"/>
      <w:r/>
      <w:r/>
    </w:p>
    <w:sectPr>
      <w:footnotePr/>
      <w:endnotePr/>
      <w:type w:val="continuous"/>
      <w:pgSz w:w="11906" w:h="16838" w:orient="portrait"/>
      <w:pgMar w:top="1599" w:right="6788" w:bottom="1052" w:left="112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F0502020204030204"/>
  </w:font>
  <w:font w:name="Corbel">
    <w:panose1 w:val="020B0603020203020204"/>
  </w:font>
  <w:font w:name="MS Gothic">
    <w:panose1 w:val="020B0606040504090204"/>
  </w:font>
  <w:font w:name="Malgun Gothic">
    <w:panose1 w:val="020B0503030403020204"/>
  </w:font>
  <w:font w:name="Arial Narrow">
    <w:panose1 w:val="020B0606020202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sz w:val="2"/>
        <w:szCs w:val="2"/>
      </w:rPr>
    </w:pPr>
    <w:r>
      <mc:AlternateContent>
        <mc:Choice Requires="wpg">
          <w:drawing>
            <wp:anchor xmlns:wp="http://schemas.openxmlformats.org/drawingml/2006/wordprocessingDrawing" distT="0" distB="0" distL="63500" distR="63500" simplePos="0" relativeHeight="251657728" behindDoc="1" locked="0" layoutInCell="1" allowOverlap="1">
              <wp:simplePos x="0" y="0"/>
              <wp:positionH relativeFrom="page">
                <wp:posOffset>5956300</wp:posOffset>
              </wp:positionH>
              <wp:positionV relativeFrom="page">
                <wp:posOffset>450215</wp:posOffset>
              </wp:positionV>
              <wp:extent cx="997585" cy="160655"/>
              <wp:effectExtent l="3175" t="2540" r="0" b="0"/>
              <wp:wrapNone/>
              <wp:docPr id="1" name="Text Box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75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41"/>
                            <w:spacing w:line="240" w:lineRule="auto"/>
                            <w:shd w:val="clear" w:color="auto" w:fill="auto"/>
                          </w:pPr>
                          <w:r>
                            <w:rPr>
                              <w:rStyle w:val="718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rPr>
                              <w:rStyle w:val="718"/>
                              <w:i/>
                              <w:iCs/>
                              <w:lang w:val="en-US"/>
                            </w:rPr>
                            <w:t xml:space="preserve">N </w:t>
                          </w:r>
                          <w:r>
                            <w:rPr>
                              <w:rStyle w:val="718"/>
                              <w:i/>
                              <w:iCs/>
                            </w:rPr>
                            <w:t xml:space="preserve">2</w:t>
                          </w:r>
                          <w:r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" style="position:absolute;mso-wrap-distance-left:5.0pt;mso-wrap-distance-top:0.0pt;mso-wrap-distance-right:5.0pt;mso-wrap-distance-bottom:0.0pt;z-index:-251657728;o:allowoverlap:true;o:allowincell:true;mso-position-horizontal-relative:page;margin-left:469.0pt;mso-position-horizontal:absolute;mso-position-vertical-relative:page;margin-top:35.4pt;mso-position-vertical:absolute;width:78.5pt;height:12.6pt;v-text-anchor:top;" coordsize="100000,100000" path="" filled="f" stroked="f">
              <v:path textboxrect="0,0,0,0"/>
              <v:textbox>
                <w:txbxContent>
                  <w:p>
                    <w:pPr>
                      <w:pStyle w:val="741"/>
                      <w:spacing w:line="240" w:lineRule="auto"/>
                      <w:shd w:val="clear" w:color="auto" w:fill="auto"/>
                    </w:pPr>
                    <w:r>
                      <w:rPr>
                        <w:rStyle w:val="718"/>
                        <w:i/>
                        <w:iCs/>
                      </w:rPr>
                      <w:t xml:space="preserve">Приложение </w:t>
                    </w:r>
                    <w:r>
                      <w:rPr>
                        <w:rStyle w:val="718"/>
                        <w:i/>
                        <w:iCs/>
                        <w:lang w:val="en-US"/>
                      </w:rPr>
                      <w:t xml:space="preserve">N </w:t>
                    </w:r>
                    <w:r>
                      <w:rPr>
                        <w:rStyle w:val="718"/>
                        <w:i/>
                        <w:iCs/>
                      </w:rPr>
                      <w:t xml:space="preserve">2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2"/>
        <w:szCs w:val="22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4"/>
    <w:next w:val="67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4"/>
    <w:next w:val="67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7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4"/>
    <w:next w:val="67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7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4"/>
    <w:next w:val="67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4"/>
    <w:next w:val="67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4"/>
    <w:next w:val="67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4"/>
    <w:next w:val="67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4"/>
    <w:next w:val="67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4"/>
    <w:next w:val="67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74"/>
    <w:next w:val="67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5"/>
    <w:link w:val="32"/>
    <w:uiPriority w:val="10"/>
    <w:rPr>
      <w:sz w:val="48"/>
      <w:szCs w:val="48"/>
    </w:rPr>
  </w:style>
  <w:style w:type="paragraph" w:styleId="34">
    <w:name w:val="Subtitle"/>
    <w:basedOn w:val="674"/>
    <w:next w:val="67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5"/>
    <w:link w:val="34"/>
    <w:uiPriority w:val="11"/>
    <w:rPr>
      <w:sz w:val="24"/>
      <w:szCs w:val="24"/>
    </w:rPr>
  </w:style>
  <w:style w:type="paragraph" w:styleId="36">
    <w:name w:val="Quote"/>
    <w:basedOn w:val="674"/>
    <w:next w:val="67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4"/>
    <w:next w:val="67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7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75"/>
    <w:link w:val="40"/>
    <w:uiPriority w:val="99"/>
  </w:style>
  <w:style w:type="paragraph" w:styleId="42">
    <w:name w:val="Footer"/>
    <w:basedOn w:val="67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75"/>
    <w:link w:val="42"/>
    <w:uiPriority w:val="99"/>
  </w:style>
  <w:style w:type="paragraph" w:styleId="44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7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7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5"/>
    <w:uiPriority w:val="99"/>
    <w:unhideWhenUsed/>
    <w:rPr>
      <w:vertAlign w:val="superscript"/>
    </w:rPr>
  </w:style>
  <w:style w:type="paragraph" w:styleId="176">
    <w:name w:val="endnote text"/>
    <w:basedOn w:val="67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5"/>
    <w:uiPriority w:val="99"/>
    <w:semiHidden/>
    <w:unhideWhenUsed/>
    <w:rPr>
      <w:vertAlign w:val="superscript"/>
    </w:rPr>
  </w:style>
  <w:style w:type="paragraph" w:styleId="179">
    <w:name w:val="toc 1"/>
    <w:basedOn w:val="674"/>
    <w:next w:val="67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4"/>
    <w:next w:val="67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4"/>
    <w:next w:val="67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4"/>
    <w:next w:val="67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4"/>
    <w:next w:val="67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4"/>
    <w:next w:val="67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4"/>
    <w:next w:val="67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4"/>
    <w:next w:val="67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4"/>
    <w:next w:val="67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4"/>
    <w:next w:val="674"/>
    <w:uiPriority w:val="99"/>
    <w:unhideWhenUsed/>
    <w:pPr>
      <w:spacing w:after="0" w:afterAutospacing="0"/>
    </w:pPr>
  </w:style>
  <w:style w:type="paragraph" w:styleId="674" w:default="1">
    <w:name w:val="Normal"/>
    <w:qFormat/>
    <w:rPr>
      <w:color w:val="000000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>
    <w:name w:val="Hyperlink"/>
    <w:basedOn w:val="675"/>
    <w:rPr>
      <w:color w:val="0066CC"/>
      <w:u w:val="single"/>
    </w:rPr>
  </w:style>
  <w:style w:type="character" w:styleId="679" w:customStyle="1">
    <w:name w:val="Основной текст Exact"/>
    <w:basedOn w:val="67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4"/>
      <w:sz w:val="21"/>
      <w:szCs w:val="21"/>
      <w:u w:val="none"/>
    </w:rPr>
  </w:style>
  <w:style w:type="character" w:styleId="680" w:customStyle="1">
    <w:name w:val="Основной текст Exact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4"/>
      <w:sz w:val="21"/>
      <w:szCs w:val="21"/>
      <w:u w:val="none"/>
    </w:rPr>
  </w:style>
  <w:style w:type="character" w:styleId="681" w:customStyle="1">
    <w:name w:val="Основной текст (5) Exact"/>
    <w:basedOn w:val="675"/>
    <w:link w:val="73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-5"/>
      <w:sz w:val="16"/>
      <w:szCs w:val="16"/>
      <w:u w:val="none"/>
      <w:lang w:val="en-US"/>
    </w:rPr>
  </w:style>
  <w:style w:type="character" w:styleId="682" w:customStyle="1">
    <w:name w:val="Основной текст (5) Exact"/>
    <w:basedOn w:val="68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-5"/>
      <w:position w:val="0"/>
      <w:sz w:val="16"/>
      <w:szCs w:val="16"/>
      <w:u w:val="none"/>
      <w:lang w:val="en-US"/>
    </w:rPr>
  </w:style>
  <w:style w:type="character" w:styleId="683" w:customStyle="1">
    <w:name w:val="Основной текст (2)_"/>
    <w:basedOn w:val="675"/>
    <w:link w:val="73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2"/>
      <w:szCs w:val="22"/>
      <w:u w:val="none"/>
    </w:rPr>
  </w:style>
  <w:style w:type="character" w:styleId="684" w:customStyle="1">
    <w:name w:val="Основной текст (2) + Малые прописные"/>
    <w:basedOn w:val="683"/>
    <w:rPr>
      <w:rFonts w:ascii="Times New Roman" w:hAnsi="Times New Roman" w:cs="Times New Roman" w:eastAsia="Times New Roman"/>
      <w:b/>
      <w:bCs/>
      <w:i w:val="0"/>
      <w:iCs w:val="0"/>
      <w:smallCaps/>
      <w:strike w:val="false"/>
      <w:color w:val="000000"/>
      <w:spacing w:val="0"/>
      <w:position w:val="0"/>
      <w:sz w:val="22"/>
      <w:szCs w:val="22"/>
      <w:u w:val="none"/>
      <w:lang w:val="ru-RU"/>
    </w:rPr>
  </w:style>
  <w:style w:type="character" w:styleId="685" w:customStyle="1">
    <w:name w:val="Основной текст (2)"/>
    <w:basedOn w:val="68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/>
    </w:rPr>
  </w:style>
  <w:style w:type="character" w:styleId="686" w:customStyle="1">
    <w:name w:val="Основной текст (3)_"/>
    <w:basedOn w:val="675"/>
    <w:link w:val="732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3"/>
      <w:szCs w:val="23"/>
      <w:u w:val="none"/>
    </w:rPr>
  </w:style>
  <w:style w:type="character" w:styleId="687" w:customStyle="1">
    <w:name w:val="Основной текст (3)"/>
    <w:basedOn w:val="68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88" w:customStyle="1">
    <w:name w:val="Основной текст_"/>
    <w:basedOn w:val="675"/>
    <w:link w:val="72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3"/>
      <w:szCs w:val="23"/>
      <w:u w:val="none"/>
    </w:rPr>
  </w:style>
  <w:style w:type="character" w:styleId="689" w:customStyle="1">
    <w:name w:val="Основной текст1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90" w:customStyle="1">
    <w:name w:val="Основной текст (4)_"/>
    <w:basedOn w:val="675"/>
    <w:link w:val="73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9"/>
      <w:szCs w:val="19"/>
      <w:u w:val="none"/>
    </w:rPr>
  </w:style>
  <w:style w:type="character" w:styleId="691" w:customStyle="1">
    <w:name w:val="Основной текст (4)"/>
    <w:basedOn w:val="69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/>
    </w:rPr>
  </w:style>
  <w:style w:type="character" w:styleId="692" w:customStyle="1">
    <w:name w:val="Основной текст (4) + 11;5 pt"/>
    <w:basedOn w:val="69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93" w:customStyle="1">
    <w:name w:val="Основной текст (4) + 11;5 pt"/>
    <w:basedOn w:val="69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</w:rPr>
  </w:style>
  <w:style w:type="character" w:styleId="694" w:customStyle="1">
    <w:name w:val="Основной текст2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95" w:customStyle="1">
    <w:name w:val="Основной текст + 10 pt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/>
    </w:rPr>
  </w:style>
  <w:style w:type="character" w:styleId="696" w:customStyle="1">
    <w:name w:val="Основной текст3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single"/>
    </w:rPr>
  </w:style>
  <w:style w:type="character" w:styleId="697" w:customStyle="1">
    <w:name w:val="Основной текст + Курсив"/>
    <w:basedOn w:val="688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98" w:customStyle="1">
    <w:name w:val="Заголовок №4_"/>
    <w:basedOn w:val="675"/>
    <w:link w:val="7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3"/>
      <w:szCs w:val="23"/>
      <w:u w:val="none"/>
    </w:rPr>
  </w:style>
  <w:style w:type="character" w:styleId="699" w:customStyle="1">
    <w:name w:val="Заголовок №4"/>
    <w:basedOn w:val="69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700" w:customStyle="1">
    <w:name w:val="Основной текст + 12;5 pt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701" w:customStyle="1">
    <w:name w:val="Подпись к таблице (2)_"/>
    <w:basedOn w:val="675"/>
    <w:link w:val="735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sz w:val="23"/>
      <w:szCs w:val="23"/>
      <w:u w:val="none"/>
    </w:rPr>
  </w:style>
  <w:style w:type="character" w:styleId="702" w:customStyle="1">
    <w:name w:val="Подпись к таблице (2)"/>
    <w:basedOn w:val="701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703" w:customStyle="1">
    <w:name w:val="Подпись к таблице_"/>
    <w:basedOn w:val="675"/>
    <w:link w:val="73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3"/>
      <w:szCs w:val="23"/>
      <w:u w:val="none"/>
    </w:rPr>
  </w:style>
  <w:style w:type="character" w:styleId="704" w:customStyle="1">
    <w:name w:val="Подпись к таблице"/>
    <w:basedOn w:val="70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705" w:customStyle="1">
    <w:name w:val="Основной текст4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706" w:customStyle="1">
    <w:name w:val="Заголовок №3_"/>
    <w:basedOn w:val="675"/>
    <w:link w:val="737"/>
    <w:rPr>
      <w:rFonts w:ascii="Arial Narrow" w:hAnsi="Arial Narrow" w:cs="Arial Narrow" w:eastAsia="Arial Narrow"/>
      <w:b w:val="0"/>
      <w:bCs w:val="0"/>
      <w:i w:val="0"/>
      <w:iCs w:val="0"/>
      <w:smallCaps w:val="0"/>
      <w:strike w:val="false"/>
      <w:u w:val="none"/>
    </w:rPr>
  </w:style>
  <w:style w:type="character" w:styleId="707" w:customStyle="1">
    <w:name w:val="Заголовок №3 + Malgun Gothic;11 pt"/>
    <w:basedOn w:val="706"/>
    <w:rPr>
      <w:rFonts w:ascii="Malgun Gothic" w:hAnsi="Malgun Gothic" w:cs="Malgun Gothic" w:eastAsia="Malgun Gothic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</w:rPr>
  </w:style>
  <w:style w:type="character" w:styleId="708" w:customStyle="1">
    <w:name w:val="Заголовок №3"/>
    <w:basedOn w:val="706"/>
    <w:rPr>
      <w:rFonts w:ascii="Arial Narrow" w:hAnsi="Arial Narrow" w:cs="Arial Narrow" w:eastAsia="Arial Narrow"/>
      <w:b w:val="0"/>
      <w:bCs w:val="0"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/>
    </w:rPr>
  </w:style>
  <w:style w:type="character" w:styleId="709" w:customStyle="1">
    <w:name w:val="Заголовок №1_"/>
    <w:basedOn w:val="675"/>
    <w:link w:val="738"/>
    <w:rPr>
      <w:rFonts w:ascii="Malgun Gothic" w:hAnsi="Malgun Gothic" w:cs="Malgun Gothic" w:eastAsia="Malgun Gothic"/>
      <w:b/>
      <w:bCs/>
      <w:i w:val="0"/>
      <w:iCs w:val="0"/>
      <w:smallCaps w:val="0"/>
      <w:strike w:val="false"/>
      <w:sz w:val="13"/>
      <w:szCs w:val="13"/>
      <w:u w:val="none"/>
    </w:rPr>
  </w:style>
  <w:style w:type="character" w:styleId="710" w:customStyle="1">
    <w:name w:val="Заголовок №1 + Times New Roman;10;5 pt;Не полужирный"/>
    <w:basedOn w:val="70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1"/>
      <w:szCs w:val="21"/>
      <w:u w:val="none"/>
    </w:rPr>
  </w:style>
  <w:style w:type="character" w:styleId="711" w:customStyle="1">
    <w:name w:val="Заголовок №1"/>
    <w:basedOn w:val="709"/>
    <w:rPr>
      <w:rFonts w:ascii="Malgun Gothic" w:hAnsi="Malgun Gothic" w:cs="Malgun Gothic" w:eastAsia="Malgun Gothic"/>
      <w:b/>
      <w:bCs/>
      <w:i w:val="0"/>
      <w:iCs w:val="0"/>
      <w:smallCaps w:val="0"/>
      <w:strike w:val="false"/>
      <w:color w:val="000000"/>
      <w:spacing w:val="0"/>
      <w:position w:val="0"/>
      <w:sz w:val="13"/>
      <w:szCs w:val="13"/>
      <w:u w:val="none"/>
      <w:lang w:val="ru-RU"/>
    </w:rPr>
  </w:style>
  <w:style w:type="character" w:styleId="712" w:customStyle="1">
    <w:name w:val="Заголовок №2_"/>
    <w:basedOn w:val="675"/>
    <w:link w:val="73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0"/>
      <w:szCs w:val="20"/>
      <w:u w:val="none"/>
    </w:rPr>
  </w:style>
  <w:style w:type="character" w:styleId="713" w:customStyle="1">
    <w:name w:val="Заголовок №2"/>
    <w:basedOn w:val="71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/>
    </w:rPr>
  </w:style>
  <w:style w:type="character" w:styleId="714" w:customStyle="1">
    <w:name w:val="Основной текст (6)_"/>
    <w:basedOn w:val="675"/>
    <w:link w:val="740"/>
    <w:rPr>
      <w:rFonts w:ascii="MS Gothic" w:hAnsi="MS Gothic" w:cs="MS Gothic" w:eastAsia="MS Gothic"/>
      <w:b w:val="0"/>
      <w:bCs w:val="0"/>
      <w:i w:val="0"/>
      <w:iCs w:val="0"/>
      <w:smallCaps w:val="0"/>
      <w:strike w:val="false"/>
      <w:sz w:val="21"/>
      <w:szCs w:val="21"/>
      <w:u w:val="none"/>
    </w:rPr>
  </w:style>
  <w:style w:type="character" w:styleId="715" w:customStyle="1">
    <w:name w:val="Основной текст (6) + Times New Roman;11 pt"/>
    <w:basedOn w:val="714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</w:rPr>
  </w:style>
  <w:style w:type="character" w:styleId="716" w:customStyle="1">
    <w:name w:val="Основной текст (6)"/>
    <w:basedOn w:val="714"/>
    <w:rPr>
      <w:rFonts w:ascii="MS Gothic" w:hAnsi="MS Gothic" w:cs="MS Gothic" w:eastAsia="MS Gothic"/>
      <w:b w:val="0"/>
      <w:bCs w:val="0"/>
      <w:i w:val="0"/>
      <w:iCs w:val="0"/>
      <w:smallCaps w:val="0"/>
      <w:strike w:val="false"/>
      <w:color w:val="000000"/>
      <w:spacing w:val="0"/>
      <w:position w:val="0"/>
      <w:sz w:val="21"/>
      <w:szCs w:val="21"/>
      <w:u w:val="none"/>
      <w:lang w:val="ru-RU"/>
    </w:rPr>
  </w:style>
  <w:style w:type="character" w:styleId="717" w:customStyle="1">
    <w:name w:val="Колонтитул_"/>
    <w:basedOn w:val="675"/>
    <w:link w:val="741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sz w:val="22"/>
      <w:szCs w:val="22"/>
      <w:u w:val="none"/>
    </w:rPr>
  </w:style>
  <w:style w:type="character" w:styleId="718" w:customStyle="1">
    <w:name w:val="Колонтитул"/>
    <w:basedOn w:val="717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2"/>
      <w:szCs w:val="22"/>
      <w:u w:val="none"/>
      <w:lang w:val="ru-RU"/>
    </w:rPr>
  </w:style>
  <w:style w:type="character" w:styleId="719" w:customStyle="1">
    <w:name w:val="Основной текст (7)_"/>
    <w:basedOn w:val="675"/>
    <w:link w:val="742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sz w:val="23"/>
      <w:szCs w:val="23"/>
      <w:u w:val="none"/>
    </w:rPr>
  </w:style>
  <w:style w:type="character" w:styleId="720" w:customStyle="1">
    <w:name w:val="Основной текст (7)"/>
    <w:basedOn w:val="719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721" w:customStyle="1">
    <w:name w:val="Основной текст (8) Exact"/>
    <w:basedOn w:val="675"/>
    <w:link w:val="743"/>
    <w:rPr>
      <w:rFonts w:ascii="Corbel" w:hAnsi="Corbel" w:cs="Corbel" w:eastAsia="Corbel"/>
      <w:b w:val="0"/>
      <w:bCs w:val="0"/>
      <w:i w:val="0"/>
      <w:iCs w:val="0"/>
      <w:smallCaps w:val="0"/>
      <w:strike w:val="false"/>
      <w:sz w:val="21"/>
      <w:szCs w:val="21"/>
      <w:u w:val="none"/>
    </w:rPr>
  </w:style>
  <w:style w:type="character" w:styleId="722" w:customStyle="1">
    <w:name w:val="Основной текст (8) Exact"/>
    <w:basedOn w:val="721"/>
    <w:rPr>
      <w:rFonts w:ascii="Corbel" w:hAnsi="Corbel" w:cs="Corbel" w:eastAsia="Corbel"/>
      <w:b w:val="0"/>
      <w:bCs w:val="0"/>
      <w:i w:val="0"/>
      <w:iCs w:val="0"/>
      <w:smallCaps w:val="0"/>
      <w:strike w:val="false"/>
      <w:color w:val="000000"/>
      <w:spacing w:val="0"/>
      <w:position w:val="0"/>
      <w:sz w:val="21"/>
      <w:szCs w:val="21"/>
      <w:u w:val="none"/>
    </w:rPr>
  </w:style>
  <w:style w:type="character" w:styleId="723" w:customStyle="1">
    <w:name w:val="Основной текст (9) Exact"/>
    <w:basedOn w:val="675"/>
    <w:link w:val="744"/>
    <w:rPr>
      <w:rFonts w:ascii="Candara" w:hAnsi="Candara" w:cs="Candara" w:eastAsia="Candara"/>
      <w:b w:val="0"/>
      <w:bCs w:val="0"/>
      <w:i w:val="0"/>
      <w:iCs w:val="0"/>
      <w:smallCaps w:val="0"/>
      <w:strike w:val="false"/>
      <w:spacing w:val="48"/>
      <w:sz w:val="21"/>
      <w:szCs w:val="21"/>
      <w:u w:val="none"/>
    </w:rPr>
  </w:style>
  <w:style w:type="character" w:styleId="724" w:customStyle="1">
    <w:name w:val="Основной текст (9) Exact"/>
    <w:basedOn w:val="723"/>
    <w:rPr>
      <w:rFonts w:ascii="Candara" w:hAnsi="Candara" w:cs="Candara" w:eastAsia="Candara"/>
      <w:b w:val="0"/>
      <w:bCs w:val="0"/>
      <w:i w:val="0"/>
      <w:iCs w:val="0"/>
      <w:smallCaps w:val="0"/>
      <w:strike w:val="false"/>
      <w:color w:val="000000"/>
      <w:spacing w:val="48"/>
      <w:position w:val="0"/>
      <w:sz w:val="21"/>
      <w:szCs w:val="21"/>
      <w:u w:val="none"/>
      <w:lang w:val="ru-RU"/>
    </w:rPr>
  </w:style>
  <w:style w:type="character" w:styleId="725" w:customStyle="1">
    <w:name w:val="Основной текст + 10 pt;Интервал 0 pt Exact"/>
    <w:basedOn w:val="68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/>
    </w:rPr>
  </w:style>
  <w:style w:type="character" w:styleId="726" w:customStyle="1">
    <w:name w:val="Основной текст (10)_"/>
    <w:basedOn w:val="675"/>
    <w:link w:val="745"/>
    <w:rPr>
      <w:rFonts w:ascii="Malgun Gothic" w:hAnsi="Malgun Gothic" w:cs="Malgun Gothic" w:eastAsia="Malgun Gothic"/>
      <w:b w:val="0"/>
      <w:bCs w:val="0"/>
      <w:i w:val="0"/>
      <w:iCs w:val="0"/>
      <w:smallCaps w:val="0"/>
      <w:strike w:val="false"/>
      <w:sz w:val="19"/>
      <w:szCs w:val="19"/>
      <w:u w:val="none"/>
    </w:rPr>
  </w:style>
  <w:style w:type="character" w:styleId="727" w:customStyle="1">
    <w:name w:val="Основной текст (10)"/>
    <w:basedOn w:val="726"/>
    <w:rPr>
      <w:rFonts w:ascii="Malgun Gothic" w:hAnsi="Malgun Gothic" w:cs="Malgun Gothic" w:eastAsia="Malgun Gothic"/>
      <w:b w:val="0"/>
      <w:bCs w:val="0"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/>
    </w:rPr>
  </w:style>
  <w:style w:type="character" w:styleId="728" w:customStyle="1">
    <w:name w:val="Основной текст (10) + Times New Roman;11;5 pt"/>
    <w:basedOn w:val="72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paragraph" w:styleId="729" w:customStyle="1">
    <w:name w:val="Основной текст5"/>
    <w:basedOn w:val="674"/>
    <w:link w:val="688"/>
    <w:pPr>
      <w:ind w:hanging="660"/>
      <w:spacing w:before="720" w:line="288" w:lineRule="exact"/>
      <w:shd w:val="clear" w:color="auto" w:fill="ffffff"/>
    </w:pPr>
    <w:rPr>
      <w:rFonts w:ascii="Times New Roman" w:hAnsi="Times New Roman" w:cs="Times New Roman" w:eastAsia="Times New Roman"/>
      <w:sz w:val="23"/>
      <w:szCs w:val="23"/>
    </w:rPr>
  </w:style>
  <w:style w:type="paragraph" w:styleId="730" w:customStyle="1">
    <w:name w:val="Основной текст (5)"/>
    <w:basedOn w:val="674"/>
    <w:link w:val="681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pacing w:val="-5"/>
      <w:sz w:val="16"/>
      <w:szCs w:val="16"/>
      <w:lang w:val="en-US"/>
    </w:rPr>
  </w:style>
  <w:style w:type="paragraph" w:styleId="731" w:customStyle="1">
    <w:name w:val="Основной текст (2)"/>
    <w:basedOn w:val="674"/>
    <w:link w:val="683"/>
    <w:pPr>
      <w:jc w:val="center"/>
      <w:spacing w:line="379" w:lineRule="exact"/>
      <w:shd w:val="clear" w:color="auto" w:fill="ffffff"/>
    </w:pPr>
    <w:rPr>
      <w:rFonts w:ascii="Times New Roman" w:hAnsi="Times New Roman" w:cs="Times New Roman" w:eastAsia="Times New Roman"/>
      <w:b/>
      <w:bCs/>
      <w:sz w:val="22"/>
      <w:szCs w:val="22"/>
    </w:rPr>
  </w:style>
  <w:style w:type="paragraph" w:styleId="732" w:customStyle="1">
    <w:name w:val="Основной текст (3)"/>
    <w:basedOn w:val="674"/>
    <w:link w:val="686"/>
    <w:pPr>
      <w:jc w:val="center"/>
      <w:spacing w:before="60" w:after="7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3"/>
      <w:szCs w:val="23"/>
    </w:rPr>
  </w:style>
  <w:style w:type="paragraph" w:styleId="733" w:customStyle="1">
    <w:name w:val="Основной текст (4)"/>
    <w:basedOn w:val="674"/>
    <w:link w:val="690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19"/>
      <w:szCs w:val="19"/>
    </w:rPr>
  </w:style>
  <w:style w:type="paragraph" w:styleId="734" w:customStyle="1">
    <w:name w:val="Заголовок №4"/>
    <w:basedOn w:val="674"/>
    <w:link w:val="698"/>
    <w:pPr>
      <w:spacing w:before="180" w:after="360" w:line="0" w:lineRule="atLeast"/>
      <w:shd w:val="clear" w:color="auto" w:fill="ffffff"/>
      <w:outlineLvl w:val="3"/>
    </w:pPr>
    <w:rPr>
      <w:rFonts w:ascii="Times New Roman" w:hAnsi="Times New Roman" w:cs="Times New Roman" w:eastAsia="Times New Roman"/>
      <w:b/>
      <w:bCs/>
      <w:sz w:val="23"/>
      <w:szCs w:val="23"/>
    </w:rPr>
  </w:style>
  <w:style w:type="paragraph" w:styleId="735" w:customStyle="1">
    <w:name w:val="Подпись к таблице (2)"/>
    <w:basedOn w:val="674"/>
    <w:link w:val="701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i/>
      <w:iCs/>
      <w:sz w:val="23"/>
      <w:szCs w:val="23"/>
    </w:rPr>
  </w:style>
  <w:style w:type="paragraph" w:styleId="736" w:customStyle="1">
    <w:name w:val="Подпись к таблице"/>
    <w:basedOn w:val="674"/>
    <w:link w:val="703"/>
    <w:pPr>
      <w:jc w:val="right"/>
      <w:spacing w:line="274" w:lineRule="exact"/>
      <w:shd w:val="clear" w:color="auto" w:fill="ffffff"/>
    </w:pPr>
    <w:rPr>
      <w:rFonts w:ascii="Times New Roman" w:hAnsi="Times New Roman" w:cs="Times New Roman" w:eastAsia="Times New Roman"/>
      <w:sz w:val="23"/>
      <w:szCs w:val="23"/>
    </w:rPr>
  </w:style>
  <w:style w:type="paragraph" w:styleId="737" w:customStyle="1">
    <w:name w:val="Заголовок №3"/>
    <w:basedOn w:val="674"/>
    <w:link w:val="706"/>
    <w:pPr>
      <w:spacing w:before="60" w:after="60" w:line="0" w:lineRule="atLeast"/>
      <w:shd w:val="clear" w:color="auto" w:fill="ffffff"/>
      <w:outlineLvl w:val="2"/>
    </w:pPr>
    <w:rPr>
      <w:rFonts w:ascii="Arial Narrow" w:hAnsi="Arial Narrow" w:cs="Arial Narrow" w:eastAsia="Arial Narrow"/>
    </w:rPr>
  </w:style>
  <w:style w:type="paragraph" w:styleId="738" w:customStyle="1">
    <w:name w:val="Заголовок №1"/>
    <w:basedOn w:val="674"/>
    <w:link w:val="709"/>
    <w:pPr>
      <w:spacing w:before="660" w:after="60" w:line="0" w:lineRule="atLeast"/>
      <w:shd w:val="clear" w:color="auto" w:fill="ffffff"/>
      <w:outlineLvl w:val="0"/>
    </w:pPr>
    <w:rPr>
      <w:rFonts w:ascii="Malgun Gothic" w:hAnsi="Malgun Gothic" w:cs="Malgun Gothic" w:eastAsia="Malgun Gothic"/>
      <w:b/>
      <w:bCs/>
      <w:sz w:val="13"/>
      <w:szCs w:val="13"/>
    </w:rPr>
  </w:style>
  <w:style w:type="paragraph" w:styleId="739" w:customStyle="1">
    <w:name w:val="Заголовок №2"/>
    <w:basedOn w:val="674"/>
    <w:link w:val="712"/>
    <w:pPr>
      <w:spacing w:before="660" w:after="60" w:line="0" w:lineRule="atLeast"/>
      <w:shd w:val="clear" w:color="auto" w:fill="ffffff"/>
      <w:outlineLvl w:val="1"/>
    </w:pPr>
    <w:rPr>
      <w:rFonts w:ascii="Times New Roman" w:hAnsi="Times New Roman" w:cs="Times New Roman" w:eastAsia="Times New Roman"/>
      <w:sz w:val="20"/>
      <w:szCs w:val="20"/>
    </w:rPr>
  </w:style>
  <w:style w:type="paragraph" w:styleId="740" w:customStyle="1">
    <w:name w:val="Основной текст (6)"/>
    <w:basedOn w:val="674"/>
    <w:link w:val="714"/>
    <w:pPr>
      <w:spacing w:before="660" w:after="60" w:line="0" w:lineRule="atLeast"/>
      <w:shd w:val="clear" w:color="auto" w:fill="ffffff"/>
    </w:pPr>
    <w:rPr>
      <w:rFonts w:ascii="MS Gothic" w:hAnsi="MS Gothic" w:cs="MS Gothic" w:eastAsia="MS Gothic"/>
      <w:sz w:val="21"/>
      <w:szCs w:val="21"/>
    </w:rPr>
  </w:style>
  <w:style w:type="paragraph" w:styleId="741" w:customStyle="1">
    <w:name w:val="Колонтитул"/>
    <w:basedOn w:val="674"/>
    <w:link w:val="717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i/>
      <w:iCs/>
      <w:sz w:val="22"/>
      <w:szCs w:val="22"/>
    </w:rPr>
  </w:style>
  <w:style w:type="paragraph" w:styleId="742" w:customStyle="1">
    <w:name w:val="Основной текст (7)"/>
    <w:basedOn w:val="674"/>
    <w:link w:val="719"/>
    <w:pPr>
      <w:spacing w:before="420" w:line="0" w:lineRule="atLeast"/>
      <w:shd w:val="clear" w:color="auto" w:fill="ffffff"/>
    </w:pPr>
    <w:rPr>
      <w:rFonts w:ascii="Times New Roman" w:hAnsi="Times New Roman" w:cs="Times New Roman" w:eastAsia="Times New Roman"/>
      <w:i/>
      <w:iCs/>
      <w:sz w:val="23"/>
      <w:szCs w:val="23"/>
    </w:rPr>
  </w:style>
  <w:style w:type="paragraph" w:styleId="743" w:customStyle="1">
    <w:name w:val="Основной текст (8)"/>
    <w:basedOn w:val="674"/>
    <w:link w:val="721"/>
    <w:pPr>
      <w:spacing w:after="120" w:line="0" w:lineRule="atLeast"/>
      <w:shd w:val="clear" w:color="auto" w:fill="ffffff"/>
    </w:pPr>
    <w:rPr>
      <w:rFonts w:ascii="Corbel" w:hAnsi="Corbel" w:cs="Corbel" w:eastAsia="Corbel"/>
      <w:sz w:val="21"/>
      <w:szCs w:val="21"/>
    </w:rPr>
  </w:style>
  <w:style w:type="paragraph" w:styleId="744" w:customStyle="1">
    <w:name w:val="Основной текст (9)"/>
    <w:basedOn w:val="674"/>
    <w:link w:val="723"/>
    <w:pPr>
      <w:spacing w:line="0" w:lineRule="atLeast"/>
      <w:shd w:val="clear" w:color="auto" w:fill="ffffff"/>
    </w:pPr>
    <w:rPr>
      <w:rFonts w:ascii="Candara" w:hAnsi="Candara" w:cs="Candara" w:eastAsia="Candara"/>
      <w:spacing w:val="48"/>
      <w:sz w:val="21"/>
      <w:szCs w:val="21"/>
    </w:rPr>
  </w:style>
  <w:style w:type="paragraph" w:styleId="745" w:customStyle="1">
    <w:name w:val="Основной текст (10)"/>
    <w:basedOn w:val="674"/>
    <w:link w:val="726"/>
    <w:pPr>
      <w:ind w:hanging="560"/>
      <w:spacing w:before="240" w:line="0" w:lineRule="atLeast"/>
      <w:shd w:val="clear" w:color="auto" w:fill="ffffff"/>
    </w:pPr>
    <w:rPr>
      <w:rFonts w:ascii="Malgun Gothic" w:hAnsi="Malgun Gothic" w:cs="Malgun Gothic" w:eastAsia="Malgun Gothic"/>
      <w:sz w:val="19"/>
      <w:szCs w:val="19"/>
    </w:rPr>
  </w:style>
  <w:style w:type="table" w:styleId="1_717" w:customStyle="1">
    <w:name w:val="Сетка таблицы2"/>
    <w:uiPriority w:val="3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dxfjy6kkmvmN4uCtlNhOzlIxse7qQ+sXOLLEgaPTH/o=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Ro499NY1GxoAmEXyF7j0ljtr0YD6p6qit0wI3evFQfE=</DigestValue>
    </Reference>
  </SignedInfo>
  <SignatureValue>EnWv6sEEQ0LLKYpb6uh7QqcuaNqqirREw5/JYis4lc/kRHk2GWc4CEGbPPN4OTbm
DWXPgnhoPKxef5rp+p2SkA==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yF3ayvLp9UvuBn7C/AlXhvoS3hI=</DigestValue>
      </Reference>
      <Reference URI="/word/document.xml?ContentType=application/vnd.openxmlformats-officedocument.wordprocessingml.document.main+xml">
        <DigestMethod Algorithm="http://www.w3.org/2000/09/xmldsig#sha1"/>
        <DigestValue>2OoBflqEIJ7xzW4qVuz0CnJ6VEc=</DigestValue>
      </Reference>
      <Reference URI="/word/endnotes.xml?ContentType=application/vnd.openxmlformats-officedocument.wordprocessingml.endnotes+xml">
        <DigestMethod Algorithm="http://www.w3.org/2000/09/xmldsig#sha1"/>
        <DigestValue>ABjdSrZvmZNFixXTSsLXSe7Q/nA=</DigestValue>
      </Reference>
      <Reference URI="/word/fontTable.xml?ContentType=application/vnd.openxmlformats-officedocument.wordprocessingml.fontTable+xml">
        <DigestMethod Algorithm="http://www.w3.org/2000/09/xmldsig#sha1"/>
        <DigestValue>ipOK9LRK6mBpCUTSB+4gblKFKMI=</DigestValue>
      </Reference>
      <Reference URI="/word/footnotes.xml?ContentType=application/vnd.openxmlformats-officedocument.wordprocessingml.footnotes+xml">
        <DigestMethod Algorithm="http://www.w3.org/2000/09/xmldsig#sha1"/>
        <DigestValue>baZRntfw8/scezF5dIGcsOOJW4k=</DigestValue>
      </Reference>
      <Reference URI="/word/header1.xml?ContentType=application/vnd.openxmlformats-officedocument.wordprocessingml.header+xml">
        <DigestMethod Algorithm="http://www.w3.org/2000/09/xmldsig#sha1"/>
        <DigestValue>PP1K87RTA/JYg1MSL0quxpPRYA8=</DigestValue>
      </Reference>
      <Reference URI="/word/numbering.xml?ContentType=application/vnd.openxmlformats-officedocument.wordprocessingml.numbering+xml">
        <DigestMethod Algorithm="http://www.w3.org/2000/09/xmldsig#sha1"/>
        <DigestValue>G834tEeKR7qeUHF9NgsnhA4/oPc=</DigestValue>
      </Reference>
      <Reference URI="/word/settings.xml?ContentType=application/vnd.openxmlformats-officedocument.wordprocessingml.settings+xml">
        <DigestMethod Algorithm="http://www.w3.org/2000/09/xmldsig#sha1"/>
        <DigestValue>FtTPMc+vvZz/Q5cOxDIi2VMv34I=</DigestValue>
      </Reference>
      <Reference URI="/word/styles.xml?ContentType=application/vnd.openxmlformats-officedocument.wordprocessingml.styles+xml">
        <DigestMethod Algorithm="http://www.w3.org/2000/09/xmldsig#sha1"/>
        <DigestValue>D9ZnjwmxqODkt8oF85h9HmDoajU=</DigestValue>
      </Reference>
      <Reference URI="/word/theme/theme1.xml?ContentType=application/vnd.openxmlformats-officedocument.theme+xml">
        <DigestMethod Algorithm="http://www.w3.org/2000/09/xmldsig#sha1"/>
        <DigestValue>TH22bdd3DQPM2n9IKSY5CIf/7aU=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2022-09-13T07:57:18Z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MAU DO DTDM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revision>2</cp:revision>
  <dcterms:created xsi:type="dcterms:W3CDTF">2021-07-22T03:49:00Z</dcterms:created>
  <dcterms:modified xsi:type="dcterms:W3CDTF">2022-09-08T05:02:48Z</dcterms:modified>
</cp:coreProperties>
</file>