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B4D7D" w:rsidRDefault="00D005A8" w:rsidP="00136901">
      <w:pPr>
        <w:pStyle w:val="21"/>
        <w:ind w:firstLine="0"/>
        <w:jc w:val="center"/>
        <w:rPr>
          <w:b/>
          <w:bCs/>
          <w:noProof/>
          <w:color w:val="auto"/>
          <w:spacing w:val="0"/>
          <w:szCs w:val="28"/>
          <w:lang w:eastAsia="ru-RU"/>
        </w:rPr>
      </w:pPr>
      <w:r>
        <w:rPr>
          <w:b/>
          <w:bCs/>
          <w:noProof/>
          <w:color w:val="auto"/>
          <w:spacing w:val="0"/>
          <w:szCs w:val="28"/>
          <w:lang w:eastAsia="ru-RU"/>
        </w:rPr>
        <w:pict>
          <v:group id="_x0000_s1028" editas="canvas" style="position:absolute;left:0;text-align:left;margin-left:-42.55pt;margin-top:-56.7pt;width:521.5pt;height:569.65pt;z-index:251660288" coordsize="10430,1139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430;height:11393" o:preferrelative="f">
              <v:fill o:detectmouseclick="t"/>
              <v:path o:extrusionok="t" o:connecttype="none"/>
              <o:lock v:ext="edit" text="t"/>
            </v:shape>
          </v:group>
        </w:pict>
      </w:r>
      <w:bookmarkStart w:id="0" w:name="_GoBack"/>
      <w:r>
        <w:pict>
          <v:shape id="_x0000_i1025" type="#_x0000_t75" style="width:511.5pt;height:758.7pt" o:allowoverlap="f">
            <v:imagedata r:id="rId8" o:title=""/>
          </v:shape>
        </w:pict>
      </w:r>
      <w:bookmarkEnd w:id="0"/>
    </w:p>
    <w:p w:rsidR="00AB4D7D" w:rsidRPr="00BB2E71" w:rsidRDefault="00C4349C" w:rsidP="00C4349C">
      <w:pPr>
        <w:pStyle w:val="21"/>
        <w:ind w:firstLine="0"/>
        <w:jc w:val="left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  <w:r w:rsidRPr="00BB2E71">
        <w:rPr>
          <w:sz w:val="26"/>
          <w:szCs w:val="26"/>
          <w:lang w:val="en-US"/>
        </w:rPr>
        <w:t>I</w:t>
      </w:r>
      <w:r w:rsidRPr="00BB2E71">
        <w:rPr>
          <w:sz w:val="26"/>
          <w:szCs w:val="26"/>
        </w:rPr>
        <w:t xml:space="preserve">. </w:t>
      </w:r>
      <w:r w:rsidR="00844014" w:rsidRPr="00BB2E71">
        <w:rPr>
          <w:sz w:val="26"/>
          <w:szCs w:val="26"/>
        </w:rPr>
        <w:t xml:space="preserve"> </w:t>
      </w:r>
      <w:r w:rsidRPr="00BB2E71">
        <w:rPr>
          <w:sz w:val="26"/>
          <w:szCs w:val="26"/>
        </w:rPr>
        <w:t>Комплекс основных характеристик образования: объем, содержание, планируемые результаты</w:t>
      </w:r>
    </w:p>
    <w:p w:rsidR="00AB4D7D" w:rsidRPr="00BB2E71" w:rsidRDefault="00AB4D7D" w:rsidP="00136901">
      <w:pPr>
        <w:pStyle w:val="21"/>
        <w:ind w:firstLine="0"/>
        <w:jc w:val="center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AB4D7D" w:rsidRPr="00BB2E71" w:rsidRDefault="00C4349C" w:rsidP="00C4349C">
      <w:pPr>
        <w:pStyle w:val="21"/>
        <w:ind w:firstLine="0"/>
        <w:jc w:val="left"/>
        <w:rPr>
          <w:b/>
          <w:sz w:val="26"/>
          <w:szCs w:val="26"/>
        </w:rPr>
      </w:pPr>
      <w:r w:rsidRPr="00BB2E71">
        <w:rPr>
          <w:b/>
          <w:sz w:val="26"/>
          <w:szCs w:val="26"/>
        </w:rPr>
        <w:t>Пояснительная записка</w:t>
      </w:r>
    </w:p>
    <w:p w:rsidR="00C4349C" w:rsidRPr="00BB2E71" w:rsidRDefault="00C4349C" w:rsidP="00C4349C">
      <w:pPr>
        <w:pStyle w:val="21"/>
        <w:ind w:firstLine="0"/>
        <w:jc w:val="left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C4349C" w:rsidRPr="00BB2E71" w:rsidRDefault="00C4349C" w:rsidP="00C4349C">
      <w:pPr>
        <w:jc w:val="both"/>
        <w:textAlignment w:val="baseline"/>
        <w:rPr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Программа составлена с учетом следующих нормативно-правовых документов: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образования и науки РФ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от 23.08.2017 г. № 816 «Об утверждении Порядка применения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организациями, осуществляющими образовательную деятельность,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электронного обучения, дистанционных образовательных технологий при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реализации образовательных программ».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Стратегия развития воспитания в РФ до 2025 года, утвержденная распоряжением Правительства РФ от 29.05.2015 № 996-р.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07.12.2018 (протокол № 3).</w:t>
      </w:r>
    </w:p>
    <w:p w:rsidR="00C4349C" w:rsidRPr="00BB2E71" w:rsidRDefault="00C4349C" w:rsidP="00C4349C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BB2E71">
        <w:rPr>
          <w:color w:val="000000"/>
          <w:sz w:val="26"/>
          <w:szCs w:val="26"/>
        </w:rPr>
        <w:t>Приказ Министерства просвещения РФ от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03.09.2019 № 467 «Об утверждении Целевой модели развития региональных</w:t>
      </w:r>
      <w:r w:rsidRPr="00BB2E71">
        <w:rPr>
          <w:b/>
          <w:bCs/>
          <w:color w:val="000000"/>
          <w:sz w:val="26"/>
          <w:szCs w:val="26"/>
        </w:rPr>
        <w:t xml:space="preserve"> </w:t>
      </w:r>
      <w:r w:rsidRPr="00BB2E71">
        <w:rPr>
          <w:color w:val="000000"/>
          <w:sz w:val="26"/>
          <w:szCs w:val="26"/>
        </w:rPr>
        <w:t>систем дополнительного образования детей».</w:t>
      </w:r>
    </w:p>
    <w:p w:rsidR="00AB4D7D" w:rsidRPr="00BB2E71" w:rsidRDefault="00AB4D7D" w:rsidP="00136901">
      <w:pPr>
        <w:pStyle w:val="21"/>
        <w:ind w:firstLine="0"/>
        <w:jc w:val="center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</w:p>
    <w:p w:rsidR="00C809A3" w:rsidRPr="00BB2E71" w:rsidRDefault="00C809A3" w:rsidP="00C809A3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Дополнительная общеобразовательная (общеразвивающая) программа «Азбука драйва» художественной направленности реализуется в очной форме. Уровень сложности содержания данной программы – начальный.</w:t>
      </w:r>
    </w:p>
    <w:p w:rsidR="003D4A9B" w:rsidRPr="00BB2E71" w:rsidRDefault="00C809A3" w:rsidP="00C809A3">
      <w:pPr>
        <w:pStyle w:val="21"/>
        <w:ind w:firstLine="0"/>
        <w:jc w:val="left"/>
        <w:rPr>
          <w:b/>
          <w:bCs/>
          <w:noProof/>
          <w:color w:val="auto"/>
          <w:spacing w:val="0"/>
          <w:sz w:val="26"/>
          <w:szCs w:val="26"/>
          <w:lang w:eastAsia="ru-RU"/>
        </w:rPr>
      </w:pPr>
      <w:r w:rsidRPr="00BB2E71">
        <w:rPr>
          <w:b/>
          <w:i/>
          <w:sz w:val="26"/>
          <w:szCs w:val="26"/>
        </w:rPr>
        <w:t>Актуальность программы.</w:t>
      </w:r>
      <w:r w:rsidRPr="00BB2E71">
        <w:rPr>
          <w:b/>
          <w:i/>
          <w:color w:val="FF0000"/>
          <w:sz w:val="26"/>
          <w:szCs w:val="26"/>
        </w:rPr>
        <w:t xml:space="preserve">  </w:t>
      </w:r>
      <w:r w:rsidR="003D4A9B" w:rsidRPr="00BB2E71">
        <w:rPr>
          <w:color w:val="auto"/>
          <w:sz w:val="26"/>
          <w:szCs w:val="26"/>
        </w:rPr>
        <w:t>На протяжении всей истории человечества музыка в содружестве c другими искусствами и наукой занимала одно из основных мест в системе формирования социально ценных, созидательных качеств личности. В древние времена считалось, что приобщение детей к музыке и обучение их искусству служит залогом их гармоничного и всестороннего развития.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Очень важную роль здесь играет свобода выбора, когда ребёнок осознанно стремится к занятиям без каких-либо понуждений со стороны. При восприятии музыки у юного слушателя постепенно </w:t>
      </w:r>
      <w:r w:rsidR="00544EF8" w:rsidRPr="00BB2E71">
        <w:rPr>
          <w:sz w:val="26"/>
          <w:szCs w:val="26"/>
        </w:rPr>
        <w:t>может проявиться</w:t>
      </w:r>
      <w:r w:rsidRPr="00BB2E71">
        <w:rPr>
          <w:sz w:val="26"/>
          <w:szCs w:val="26"/>
        </w:rPr>
        <w:t xml:space="preserve"> интерес к какому-либо музыкальному произведению. Пьеса или участвующий в ее исполнении инструмент начинают нравиться, постепенно становятся любимыми, </w:t>
      </w:r>
      <w:r w:rsidR="00544EF8" w:rsidRPr="00BB2E71">
        <w:rPr>
          <w:sz w:val="26"/>
          <w:szCs w:val="26"/>
        </w:rPr>
        <w:t>и у</w:t>
      </w:r>
      <w:r w:rsidRPr="00BB2E71">
        <w:rPr>
          <w:sz w:val="26"/>
          <w:szCs w:val="26"/>
        </w:rPr>
        <w:t xml:space="preserve"> ребенка появляется желание обучаться игре на музыкальном инструменте, что приводит его в самодеятельные коллективы или в музыкальную школу. Однако пути у всех разные, и может оказаться так, что ребёнок и не подозревает о возможности творческого самовыражения, пока ему не подскажут родители или сверстни</w:t>
      </w:r>
      <w:r w:rsidRPr="00BB2E71">
        <w:rPr>
          <w:sz w:val="26"/>
          <w:szCs w:val="26"/>
        </w:rPr>
        <w:lastRenderedPageBreak/>
        <w:t xml:space="preserve">ки. Иногда встречаются </w:t>
      </w:r>
      <w:r w:rsidR="00544EF8" w:rsidRPr="00BB2E71">
        <w:rPr>
          <w:sz w:val="26"/>
          <w:szCs w:val="26"/>
        </w:rPr>
        <w:t>дети, явно</w:t>
      </w:r>
      <w:r w:rsidRPr="00BB2E71">
        <w:rPr>
          <w:sz w:val="26"/>
          <w:szCs w:val="26"/>
        </w:rPr>
        <w:t xml:space="preserve"> отстающие по всем школьным </w:t>
      </w:r>
      <w:r w:rsidR="00544EF8" w:rsidRPr="00BB2E71">
        <w:rPr>
          <w:sz w:val="26"/>
          <w:szCs w:val="26"/>
        </w:rPr>
        <w:t>предметам до</w:t>
      </w:r>
      <w:r w:rsidRPr="00BB2E71">
        <w:rPr>
          <w:sz w:val="26"/>
          <w:szCs w:val="26"/>
        </w:rPr>
        <w:t xml:space="preserve"> тех пор, пока они не приобретут хотя бы скромных навыков музицирования, которые помогают проявлению их скрытых прежде эмоций. В результате многие из этих школьников начинают заметно лучше учиться по всем предметам.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Музыка</w:t>
      </w:r>
      <w:r w:rsidR="002E1B7D" w:rsidRPr="00BB2E71">
        <w:rPr>
          <w:sz w:val="26"/>
          <w:szCs w:val="26"/>
        </w:rPr>
        <w:t>льная деятельность детей всегда</w:t>
      </w:r>
      <w:r w:rsidRPr="00BB2E71">
        <w:rPr>
          <w:sz w:val="26"/>
          <w:szCs w:val="26"/>
        </w:rPr>
        <w:t xml:space="preserve"> эмоциональна, и это улучшает умственное развитие ребёнка. </w:t>
      </w:r>
      <w:r w:rsidR="00D65896" w:rsidRPr="00BB2E71">
        <w:rPr>
          <w:sz w:val="26"/>
          <w:szCs w:val="26"/>
        </w:rPr>
        <w:t xml:space="preserve">Данные экспериментальной психологии подтверждают, что эмоции являются важнейшим фактором регуляции процессов познания. Так, </w:t>
      </w:r>
      <w:r w:rsidR="00D65896" w:rsidRPr="00BB2E71">
        <w:rPr>
          <w:bCs/>
          <w:sz w:val="26"/>
          <w:szCs w:val="26"/>
        </w:rPr>
        <w:t>эмоциональная окрашенность</w:t>
      </w:r>
      <w:r w:rsidR="00D65896" w:rsidRPr="00BB2E71">
        <w:rPr>
          <w:sz w:val="26"/>
          <w:szCs w:val="26"/>
        </w:rPr>
        <w:t xml:space="preserve"> является одним из условий, определяющих непроизвольное внимание и запоминание</w:t>
      </w:r>
      <w:r w:rsidR="006141BE" w:rsidRPr="00BB2E71">
        <w:rPr>
          <w:sz w:val="26"/>
          <w:szCs w:val="26"/>
        </w:rPr>
        <w:t xml:space="preserve"> (Я. Рейковский, «Экспериментальная психология эмоций»).</w:t>
      </w:r>
      <w:r w:rsidR="00D65896" w:rsidRPr="00BB2E71">
        <w:rPr>
          <w:sz w:val="26"/>
          <w:szCs w:val="26"/>
        </w:rPr>
        <w:t xml:space="preserve"> </w:t>
      </w:r>
      <w:r w:rsidRPr="00BB2E71">
        <w:rPr>
          <w:sz w:val="26"/>
          <w:szCs w:val="26"/>
        </w:rPr>
        <w:t>Также занятия музыкой имеют познавательное значение, так как она отражает мног</w:t>
      </w:r>
      <w:r w:rsidR="002E1B7D" w:rsidRPr="00BB2E71">
        <w:rPr>
          <w:sz w:val="26"/>
          <w:szCs w:val="26"/>
        </w:rPr>
        <w:t>ие жизненные явления, обогащает</w:t>
      </w:r>
      <w:r w:rsidRPr="00BB2E71">
        <w:rPr>
          <w:sz w:val="26"/>
          <w:szCs w:val="26"/>
        </w:rPr>
        <w:t xml:space="preserve"> представления воспитанников о природе, истории, быте и традициях разных народов.  Знакомство с музыкой, созданной на основе фольклора, развивает у учеников интерес к творчеству других народов.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Музыкальные занятия имеют большое воспитательное значение, так как положительно влияют на общую культуру поведения ребенка. Для успешных занятий учащемуся необходимо развитие таких качеств, как трудолюбие, ответственность; выполнение домашних заданий развивает способность к самостоятельной организации своей работы, приобретаются навыки аккуратного обращения </w:t>
      </w:r>
      <w:r w:rsidR="00544EF8" w:rsidRPr="00BB2E71">
        <w:rPr>
          <w:sz w:val="26"/>
          <w:szCs w:val="26"/>
        </w:rPr>
        <w:t>с нотными</w:t>
      </w:r>
      <w:r w:rsidRPr="00BB2E71">
        <w:rPr>
          <w:sz w:val="26"/>
          <w:szCs w:val="26"/>
        </w:rPr>
        <w:t xml:space="preserve"> изданиями. Таким образом, в процессе обучения создаются условия для совершенствования личностных качеств ребенка.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Подготовка профессиональных музыкантов-исполнителей не является целью данной программы, закономерным итогом педагогического процесса будет приобретение практических навыков музицирования на одном или двух инструментах на любительском уровне.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Большая часть учащихся, обладая средними музыкально-слуховыми данными, не всегда способны к усвоению исполнительских навыков в полном объеме, но при введении в программу тем по ознакомлению с музыкой различных направлений они могут успешно учиться и стать хорошо подготовленными слушателями музыки или участниками различных видов музыкальной самодеятельности.</w:t>
      </w:r>
    </w:p>
    <w:p w:rsidR="001D5189" w:rsidRPr="00BB2E71" w:rsidRDefault="001D5189" w:rsidP="001D5189">
      <w:pPr>
        <w:pStyle w:val="21"/>
        <w:ind w:firstLine="0"/>
        <w:rPr>
          <w:b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         </w:t>
      </w:r>
    </w:p>
    <w:p w:rsidR="001D5189" w:rsidRPr="00BB2E71" w:rsidRDefault="001D5189" w:rsidP="001D5189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b/>
          <w:i/>
          <w:sz w:val="26"/>
          <w:szCs w:val="26"/>
        </w:rPr>
        <w:t xml:space="preserve">Отличительная </w:t>
      </w:r>
      <w:r w:rsidRPr="00BB2E71">
        <w:rPr>
          <w:b/>
          <w:i/>
          <w:color w:val="auto"/>
          <w:sz w:val="26"/>
          <w:szCs w:val="26"/>
        </w:rPr>
        <w:t xml:space="preserve">особенность программы.  </w:t>
      </w:r>
      <w:r w:rsidRPr="00BB2E71">
        <w:rPr>
          <w:spacing w:val="0"/>
          <w:sz w:val="26"/>
          <w:szCs w:val="26"/>
        </w:rPr>
        <w:t>Поскольку данная программа реализуется в условиях дополнительного образования, её методические установки ориентированы не только на музыкальное обучение, но и на развитие различных потенциалов учащихся: нравственно-ценностного, познавательного, коммуникативного, эстетического и физического.</w:t>
      </w:r>
    </w:p>
    <w:p w:rsidR="001D5189" w:rsidRPr="00BB2E71" w:rsidRDefault="001D5189" w:rsidP="001D5189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 xml:space="preserve">Основная задача педагогического процесса – помочь учащемуся сформировать творческий подход к решению предлагаемых ему задач, научить его объективно оценивать свои успехи и неудачи, пробудить тягу к самообразованию. Такая способность в дальнейшем может применяться в любой сфере жизни. Таким образом, стимулирование учащихся к самостоятельной работе является важным условием реализации программы. Это обусловлено также и самой сутью овладения игры на музыкальном инструменте, которое невозможно без постоянной самостоятельной работы учащегося. </w:t>
      </w:r>
    </w:p>
    <w:p w:rsidR="001D5189" w:rsidRPr="00BB2E71" w:rsidRDefault="001D5189" w:rsidP="001D5189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Репертуарный список программы составлен с учётом интересов молодёжи и наряду с классической музыкой включает в себя рок, а также произведения народной и популярной музыки.</w:t>
      </w:r>
    </w:p>
    <w:p w:rsidR="00E47383" w:rsidRPr="00BB2E71" w:rsidRDefault="00E47383" w:rsidP="00E47383">
      <w:pPr>
        <w:pStyle w:val="21"/>
        <w:ind w:firstLine="709"/>
        <w:rPr>
          <w:b/>
          <w:i/>
          <w:sz w:val="26"/>
          <w:szCs w:val="26"/>
        </w:rPr>
      </w:pPr>
    </w:p>
    <w:p w:rsidR="00E47383" w:rsidRPr="00BB2E71" w:rsidRDefault="00E47383" w:rsidP="00E47383">
      <w:pPr>
        <w:pStyle w:val="21"/>
        <w:ind w:firstLine="709"/>
        <w:rPr>
          <w:spacing w:val="0"/>
          <w:sz w:val="26"/>
          <w:szCs w:val="26"/>
          <w:shd w:val="clear" w:color="auto" w:fill="FF0000"/>
        </w:rPr>
      </w:pPr>
      <w:r w:rsidRPr="00BB2E71">
        <w:rPr>
          <w:b/>
          <w:i/>
          <w:sz w:val="26"/>
          <w:szCs w:val="26"/>
        </w:rPr>
        <w:t>Адресат программы.</w:t>
      </w:r>
      <w:r w:rsidRPr="00BB2E71">
        <w:rPr>
          <w:spacing w:val="0"/>
          <w:sz w:val="26"/>
          <w:szCs w:val="26"/>
        </w:rPr>
        <w:t xml:space="preserve"> Основная возрастная категория учащихся – от 12 до 18 лет. Обучение по программе подразумевает постоянный состав учащихся. </w:t>
      </w:r>
    </w:p>
    <w:p w:rsidR="00E47383" w:rsidRPr="00BB2E71" w:rsidRDefault="00E47383" w:rsidP="00E47383">
      <w:pPr>
        <w:pStyle w:val="21"/>
        <w:ind w:firstLine="0"/>
        <w:rPr>
          <w:b/>
          <w:i/>
          <w:spacing w:val="0"/>
          <w:sz w:val="26"/>
          <w:szCs w:val="26"/>
        </w:rPr>
      </w:pPr>
    </w:p>
    <w:p w:rsidR="00E47383" w:rsidRPr="00BB2E71" w:rsidRDefault="00E47383" w:rsidP="00E47383">
      <w:pPr>
        <w:pStyle w:val="21"/>
        <w:ind w:firstLine="0"/>
        <w:rPr>
          <w:b/>
          <w:i/>
          <w:spacing w:val="0"/>
          <w:sz w:val="26"/>
          <w:szCs w:val="26"/>
        </w:rPr>
      </w:pPr>
      <w:r w:rsidRPr="00BB2E71">
        <w:rPr>
          <w:b/>
          <w:i/>
          <w:spacing w:val="0"/>
          <w:sz w:val="26"/>
          <w:szCs w:val="26"/>
        </w:rPr>
        <w:lastRenderedPageBreak/>
        <w:t>Объем и сроки освоения программы.</w:t>
      </w:r>
    </w:p>
    <w:p w:rsidR="00E47383" w:rsidRPr="00BB2E71" w:rsidRDefault="00E47383" w:rsidP="00FF25B2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Данная программа предполагает обучение на начальном уровне и рассчитана на 3 года. После её окончания учащемуся предлагается заниматься по программе «Лаборатория живого звука», которая предполагает углубленное изучение материала.</w:t>
      </w:r>
    </w:p>
    <w:p w:rsidR="00E47383" w:rsidRPr="00BB2E71" w:rsidRDefault="00E47383" w:rsidP="00FF25B2">
      <w:pPr>
        <w:jc w:val="both"/>
        <w:rPr>
          <w:sz w:val="26"/>
          <w:szCs w:val="26"/>
        </w:rPr>
      </w:pPr>
      <w:r w:rsidRPr="00BB2E71">
        <w:rPr>
          <w:b/>
          <w:i/>
          <w:sz w:val="26"/>
          <w:szCs w:val="26"/>
        </w:rPr>
        <w:t>Режим занятий.</w:t>
      </w:r>
    </w:p>
    <w:p w:rsidR="00E47383" w:rsidRPr="00BB2E71" w:rsidRDefault="00E47383" w:rsidP="00FF25B2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 xml:space="preserve">Состав группы учащихся для ансамбля 4-5 человек. Программой предусмотрен курс обучения на 108 часов в год. Деление на группы производится с учётом таких факторов, как возраст и индивидуальные способности учащихся с целью образования ансамблей. </w:t>
      </w:r>
    </w:p>
    <w:p w:rsidR="00E47383" w:rsidRPr="00BB2E71" w:rsidRDefault="009015C9" w:rsidP="00FF25B2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Для занятий одной группы предполагается</w:t>
      </w:r>
      <w:r w:rsidR="00E47383" w:rsidRPr="00BB2E71">
        <w:rPr>
          <w:spacing w:val="0"/>
          <w:sz w:val="26"/>
          <w:szCs w:val="26"/>
        </w:rPr>
        <w:t xml:space="preserve"> 3 часа в неделю: 1 раз по 2 часа и 1 раз по 1 часу. </w:t>
      </w:r>
    </w:p>
    <w:p w:rsidR="00E47383" w:rsidRPr="00BB2E71" w:rsidRDefault="00E47383" w:rsidP="00FF25B2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 xml:space="preserve">Часы индивидуальных занятий (до 3 часов в неделю) назначаются </w:t>
      </w:r>
      <w:r w:rsidRPr="00BB2E71">
        <w:rPr>
          <w:color w:val="auto"/>
          <w:spacing w:val="0"/>
          <w:sz w:val="26"/>
          <w:szCs w:val="26"/>
        </w:rPr>
        <w:t>учащимся, показавшим высокие способности в освоении материала, или при необходимости индивидуальной работы.</w:t>
      </w:r>
      <w:r w:rsidRPr="00BB2E71">
        <w:rPr>
          <w:spacing w:val="0"/>
          <w:sz w:val="26"/>
          <w:szCs w:val="26"/>
        </w:rPr>
        <w:t xml:space="preserve"> </w:t>
      </w:r>
    </w:p>
    <w:p w:rsidR="009015C9" w:rsidRPr="00BB2E71" w:rsidRDefault="009015C9" w:rsidP="00FF25B2">
      <w:pPr>
        <w:jc w:val="both"/>
        <w:rPr>
          <w:sz w:val="26"/>
          <w:szCs w:val="26"/>
        </w:rPr>
      </w:pPr>
      <w:r w:rsidRPr="00BB2E71">
        <w:rPr>
          <w:b/>
          <w:i/>
          <w:sz w:val="26"/>
          <w:szCs w:val="26"/>
        </w:rPr>
        <w:t>Формы обучения.</w:t>
      </w:r>
      <w:r w:rsidRPr="00BB2E71">
        <w:rPr>
          <w:sz w:val="26"/>
          <w:szCs w:val="26"/>
        </w:rPr>
        <w:t xml:space="preserve"> Занятия проводятся в очном режиме. Применяются следующие формы организации деятельности детей в учебном процессе:</w:t>
      </w:r>
    </w:p>
    <w:p w:rsidR="009015C9" w:rsidRPr="00BB2E71" w:rsidRDefault="009015C9" w:rsidP="00FF25B2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- развитие индивидуальных навыков владения музыкальным инструментом.</w:t>
      </w:r>
      <w:r w:rsidRPr="00BB2E71">
        <w:rPr>
          <w:b/>
          <w:sz w:val="26"/>
          <w:szCs w:val="26"/>
        </w:rPr>
        <w:t xml:space="preserve"> </w:t>
      </w:r>
      <w:r w:rsidRPr="00BB2E71">
        <w:rPr>
          <w:sz w:val="26"/>
          <w:szCs w:val="26"/>
        </w:rPr>
        <w:t>Этап «черновой» работы, требующий выработки правильной позы при игре на музыкальном инструменте, отработка движений рук и т.д.</w:t>
      </w:r>
      <w:r w:rsidR="00C975AE" w:rsidRPr="00BB2E71">
        <w:rPr>
          <w:sz w:val="26"/>
          <w:szCs w:val="26"/>
        </w:rPr>
        <w:t>;</w:t>
      </w:r>
    </w:p>
    <w:p w:rsidR="009015C9" w:rsidRPr="00BB2E71" w:rsidRDefault="009015C9" w:rsidP="00FF25B2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b/>
          <w:sz w:val="26"/>
          <w:szCs w:val="26"/>
        </w:rPr>
        <w:t xml:space="preserve">- </w:t>
      </w:r>
      <w:r w:rsidRPr="00BB2E71">
        <w:rPr>
          <w:sz w:val="26"/>
          <w:szCs w:val="26"/>
        </w:rPr>
        <w:t>разучивание партии в музыкальном произведении. Учащиеся в индивидуальном порядке разучивают партии какого-либо музыкального произведения, в конце занятия партии соединяются в ансамбль и подводятся итоги</w:t>
      </w:r>
      <w:r w:rsidR="00C975AE" w:rsidRPr="00BB2E71">
        <w:rPr>
          <w:sz w:val="26"/>
          <w:szCs w:val="26"/>
        </w:rPr>
        <w:t>;</w:t>
      </w:r>
    </w:p>
    <w:p w:rsidR="009015C9" w:rsidRPr="00BB2E71" w:rsidRDefault="00C975AE" w:rsidP="00FF25B2">
      <w:pPr>
        <w:pStyle w:val="a8"/>
        <w:spacing w:before="0" w:after="0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-</w:t>
      </w:r>
      <w:r w:rsidR="009015C9" w:rsidRPr="00BB2E71">
        <w:rPr>
          <w:sz w:val="26"/>
          <w:szCs w:val="26"/>
        </w:rPr>
        <w:t xml:space="preserve"> </w:t>
      </w:r>
      <w:r w:rsidRPr="00BB2E71">
        <w:rPr>
          <w:sz w:val="26"/>
          <w:szCs w:val="26"/>
        </w:rPr>
        <w:t>к</w:t>
      </w:r>
      <w:r w:rsidR="009015C9" w:rsidRPr="00BB2E71">
        <w:rPr>
          <w:sz w:val="26"/>
          <w:szCs w:val="26"/>
        </w:rPr>
        <w:t>ласс ансамбля.</w:t>
      </w:r>
      <w:r w:rsidR="009015C9" w:rsidRPr="00BB2E71">
        <w:rPr>
          <w:b/>
          <w:sz w:val="26"/>
          <w:szCs w:val="26"/>
        </w:rPr>
        <w:t xml:space="preserve"> </w:t>
      </w:r>
      <w:r w:rsidR="009015C9" w:rsidRPr="00BB2E71">
        <w:rPr>
          <w:sz w:val="26"/>
          <w:szCs w:val="26"/>
        </w:rPr>
        <w:t>Оттачивание ансамблевого исполнения музыкального произведения, шлифовка динамических оттенков произведения, громкостного соотношения инструментов, эмоциональных нюансов исполнения, слитности и единства ансамблевого звучания.</w:t>
      </w:r>
    </w:p>
    <w:p w:rsidR="009015C9" w:rsidRPr="00BB2E71" w:rsidRDefault="009015C9" w:rsidP="00FF25B2">
      <w:pPr>
        <w:ind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Учебное занятие — основной элемент образовательного процесса в дополнительном образовании. Главным в нём является не сообщение знаний, а выявление опыта детей, включение их в сотрудничество, активный поиск знаний.  Для этого необходимо постоянно учитывать в работе следующее</w:t>
      </w:r>
      <w:r w:rsidR="00C975AE" w:rsidRPr="00BB2E71">
        <w:rPr>
          <w:sz w:val="26"/>
          <w:szCs w:val="26"/>
        </w:rPr>
        <w:t>:</w:t>
      </w:r>
    </w:p>
    <w:p w:rsidR="009015C9" w:rsidRPr="00BB2E71" w:rsidRDefault="00C975AE" w:rsidP="00FF25B2">
      <w:pPr>
        <w:ind w:left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9015C9" w:rsidRPr="00BB2E71">
        <w:rPr>
          <w:sz w:val="26"/>
          <w:szCs w:val="26"/>
        </w:rPr>
        <w:t>работу детей следует организовывать на доступном для них уровне, на пределе их возможностей и в приемлемом темпе;</w:t>
      </w:r>
    </w:p>
    <w:p w:rsidR="009015C9" w:rsidRPr="00BB2E71" w:rsidRDefault="00C975AE" w:rsidP="00FF25B2">
      <w:pPr>
        <w:ind w:left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9015C9" w:rsidRPr="00BB2E71">
        <w:rPr>
          <w:sz w:val="26"/>
          <w:szCs w:val="26"/>
        </w:rPr>
        <w:t>объяснение учебного материала или обучение практической операции должно происходить четко, поэтапно, на высоком уровне;</w:t>
      </w:r>
    </w:p>
    <w:p w:rsidR="009015C9" w:rsidRPr="00BB2E71" w:rsidRDefault="00C975AE" w:rsidP="00FF25B2">
      <w:pPr>
        <w:ind w:left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9015C9" w:rsidRPr="00BB2E71">
        <w:rPr>
          <w:sz w:val="26"/>
          <w:szCs w:val="26"/>
        </w:rPr>
        <w:t>не следует стремиться к точному запоминанию учащимися учебной информации, но необходимо обратить их внимание на смысл и практическую значимость полученных знаний;</w:t>
      </w:r>
    </w:p>
    <w:p w:rsidR="009015C9" w:rsidRPr="00BB2E71" w:rsidRDefault="00C975AE" w:rsidP="00FF25B2">
      <w:pPr>
        <w:ind w:left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9015C9" w:rsidRPr="00BB2E71">
        <w:rPr>
          <w:sz w:val="26"/>
          <w:szCs w:val="26"/>
        </w:rPr>
        <w:t xml:space="preserve">по ходу объяснения новой темы, после ее изучения и как итог обучения необходимо осуществлять обязательный контроль; </w:t>
      </w:r>
    </w:p>
    <w:p w:rsidR="009015C9" w:rsidRPr="00BB2E71" w:rsidRDefault="00C975AE" w:rsidP="00FF25B2">
      <w:pPr>
        <w:ind w:left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9015C9" w:rsidRPr="00BB2E71">
        <w:rPr>
          <w:sz w:val="26"/>
          <w:szCs w:val="26"/>
        </w:rPr>
        <w:t>на каждом учебном занятии следует стремиться к реализации индивидуального подхода к каждому ребёнку для выяснения его возможностей и творческого потенциала на основе знания способностей, потребностей и склонностей.</w:t>
      </w:r>
    </w:p>
    <w:p w:rsidR="007133AA" w:rsidRPr="00BB2E71" w:rsidRDefault="007133AA" w:rsidP="00C975AE">
      <w:pPr>
        <w:ind w:left="454"/>
        <w:jc w:val="both"/>
        <w:rPr>
          <w:sz w:val="26"/>
          <w:szCs w:val="26"/>
        </w:rPr>
      </w:pPr>
    </w:p>
    <w:p w:rsidR="007133AA" w:rsidRPr="00BB2E71" w:rsidRDefault="007133AA" w:rsidP="007133AA">
      <w:pPr>
        <w:pStyle w:val="21"/>
        <w:numPr>
          <w:ilvl w:val="0"/>
          <w:numId w:val="23"/>
        </w:numPr>
        <w:jc w:val="center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>Цели и задачи</w:t>
      </w:r>
    </w:p>
    <w:p w:rsidR="007133AA" w:rsidRPr="00BB2E71" w:rsidRDefault="007133AA" w:rsidP="007133AA">
      <w:pPr>
        <w:pStyle w:val="21"/>
        <w:ind w:left="720" w:firstLine="0"/>
        <w:rPr>
          <w:b/>
          <w:spacing w:val="0"/>
          <w:sz w:val="26"/>
          <w:szCs w:val="26"/>
        </w:rPr>
      </w:pPr>
    </w:p>
    <w:p w:rsidR="007133AA" w:rsidRPr="00BB2E71" w:rsidRDefault="007133AA" w:rsidP="007133AA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b/>
          <w:sz w:val="26"/>
          <w:szCs w:val="26"/>
        </w:rPr>
        <w:t>Цель программы</w:t>
      </w:r>
      <w:r w:rsidRPr="00BB2E71">
        <w:rPr>
          <w:sz w:val="26"/>
          <w:szCs w:val="26"/>
        </w:rPr>
        <w:t xml:space="preserve"> – создание условий для развития творческих компетентностей учащихся посредством приобщения их к музыкальному искусству. </w:t>
      </w:r>
    </w:p>
    <w:p w:rsidR="007133AA" w:rsidRPr="00BB2E71" w:rsidRDefault="007133AA" w:rsidP="007133AA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В ходе достижения этой цели решаются следующие </w:t>
      </w:r>
      <w:r w:rsidRPr="00BB2E71">
        <w:rPr>
          <w:b/>
          <w:sz w:val="26"/>
          <w:szCs w:val="26"/>
        </w:rPr>
        <w:t>задачи</w:t>
      </w:r>
      <w:r w:rsidRPr="00BB2E71">
        <w:rPr>
          <w:sz w:val="26"/>
          <w:szCs w:val="26"/>
        </w:rPr>
        <w:t>:</w:t>
      </w:r>
    </w:p>
    <w:p w:rsidR="007133AA" w:rsidRPr="00BB2E71" w:rsidRDefault="007133AA" w:rsidP="007133AA">
      <w:pPr>
        <w:pStyle w:val="21"/>
        <w:ind w:firstLine="0"/>
        <w:rPr>
          <w:b/>
          <w:i/>
          <w:color w:val="auto"/>
          <w:spacing w:val="0"/>
          <w:sz w:val="26"/>
          <w:szCs w:val="26"/>
        </w:rPr>
      </w:pPr>
      <w:r w:rsidRPr="00BB2E71">
        <w:rPr>
          <w:b/>
          <w:i/>
          <w:color w:val="auto"/>
          <w:spacing w:val="0"/>
          <w:sz w:val="26"/>
          <w:szCs w:val="26"/>
        </w:rPr>
        <w:t>Обучающие: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- овладение приёмами игры на </w:t>
      </w:r>
      <w:r w:rsidR="00FF25B2">
        <w:rPr>
          <w:color w:val="auto"/>
          <w:spacing w:val="0"/>
          <w:sz w:val="26"/>
          <w:szCs w:val="26"/>
        </w:rPr>
        <w:t>гитаре</w:t>
      </w:r>
      <w:r w:rsidRPr="00BB2E71">
        <w:rPr>
          <w:color w:val="auto"/>
          <w:spacing w:val="0"/>
          <w:sz w:val="26"/>
          <w:szCs w:val="26"/>
        </w:rPr>
        <w:t>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lastRenderedPageBreak/>
        <w:t>- обучение основам теории музыки; знакомство с музыкой разных народов и исторических периодов;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овладение практическими умениями и навыками в следующих видах музыкально-творческой деятельности: слушание музыки, сольное и ансамблевое исполнение, импровизация.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</w:p>
    <w:p w:rsidR="007133AA" w:rsidRPr="00BB2E71" w:rsidRDefault="007133AA" w:rsidP="007133AA">
      <w:pPr>
        <w:pStyle w:val="21"/>
        <w:ind w:left="284" w:hanging="284"/>
        <w:rPr>
          <w:b/>
          <w:i/>
          <w:color w:val="auto"/>
          <w:spacing w:val="0"/>
          <w:sz w:val="26"/>
          <w:szCs w:val="26"/>
        </w:rPr>
      </w:pPr>
      <w:r w:rsidRPr="00BB2E71">
        <w:rPr>
          <w:b/>
          <w:i/>
          <w:color w:val="auto"/>
          <w:spacing w:val="0"/>
          <w:sz w:val="26"/>
          <w:szCs w:val="26"/>
        </w:rPr>
        <w:t>Развивающие: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развитие музыкальных способностей (слуха, чувства ритма и памяти);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приобщение к музыкальному искусству посредством ансамблевого музициров</w:t>
      </w:r>
      <w:r w:rsidR="00912D5C" w:rsidRPr="00BB2E71">
        <w:rPr>
          <w:color w:val="auto"/>
          <w:spacing w:val="0"/>
          <w:sz w:val="26"/>
          <w:szCs w:val="26"/>
        </w:rPr>
        <w:t>а</w:t>
      </w:r>
      <w:r w:rsidRPr="00BB2E71">
        <w:rPr>
          <w:color w:val="auto"/>
          <w:spacing w:val="0"/>
          <w:sz w:val="26"/>
          <w:szCs w:val="26"/>
        </w:rPr>
        <w:t>ния;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развитие способностей к музыкальной импровизации и сочинительству.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расширение музыкального кругозора через знакомство с лучшими образцами классической, народной и популярной музыки.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</w:p>
    <w:p w:rsidR="007133AA" w:rsidRPr="00BB2E71" w:rsidRDefault="007133AA" w:rsidP="007133AA">
      <w:pPr>
        <w:pStyle w:val="21"/>
        <w:ind w:left="284" w:hanging="284"/>
        <w:rPr>
          <w:b/>
          <w:i/>
          <w:color w:val="auto"/>
          <w:spacing w:val="0"/>
          <w:sz w:val="26"/>
          <w:szCs w:val="26"/>
        </w:rPr>
      </w:pPr>
      <w:r w:rsidRPr="00BB2E71">
        <w:rPr>
          <w:b/>
          <w:i/>
          <w:color w:val="auto"/>
          <w:spacing w:val="0"/>
          <w:sz w:val="26"/>
          <w:szCs w:val="26"/>
        </w:rPr>
        <w:t>Воспитательные: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развитие творческих компетентностей учащихся в процессе совместного обучения, подготовки и организации концертов и других общественных мероприятий;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воспитание положительных личностных качеств, музыкальной и общей культуры личности ребенка для успешной адаптации в современном обществе;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формирование слушательской и исполнительской культуры учащихся;</w:t>
      </w:r>
    </w:p>
    <w:p w:rsidR="007133AA" w:rsidRPr="00BB2E71" w:rsidRDefault="007133AA" w:rsidP="007133AA">
      <w:pPr>
        <w:pStyle w:val="21"/>
        <w:ind w:left="284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>- формирование потребности в музыкальном самообразовании.</w:t>
      </w:r>
    </w:p>
    <w:p w:rsidR="007133AA" w:rsidRPr="00BB2E71" w:rsidRDefault="007133AA" w:rsidP="00C975AE">
      <w:pPr>
        <w:ind w:left="454"/>
        <w:jc w:val="both"/>
        <w:rPr>
          <w:sz w:val="26"/>
          <w:szCs w:val="26"/>
        </w:rPr>
      </w:pPr>
    </w:p>
    <w:p w:rsidR="005F7D32" w:rsidRPr="00BB2E71" w:rsidRDefault="005F7D32" w:rsidP="00400AAE">
      <w:pPr>
        <w:pStyle w:val="21"/>
        <w:numPr>
          <w:ilvl w:val="0"/>
          <w:numId w:val="23"/>
        </w:numPr>
        <w:jc w:val="center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>Планируемые результаты по окончанию обучения</w:t>
      </w:r>
    </w:p>
    <w:p w:rsidR="007133AA" w:rsidRPr="00BB2E71" w:rsidRDefault="007133AA" w:rsidP="00130877">
      <w:pPr>
        <w:jc w:val="both"/>
        <w:rPr>
          <w:sz w:val="26"/>
          <w:szCs w:val="26"/>
        </w:rPr>
      </w:pP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bookmarkStart w:id="1" w:name="_Hlk71026051"/>
      <w:r w:rsidRPr="00BB2E71">
        <w:rPr>
          <w:sz w:val="26"/>
          <w:szCs w:val="26"/>
        </w:rPr>
        <w:t xml:space="preserve">Наряду с учебной работой, огромное значение для успешной деятельности коллектива имеет воспитательная работа, которая ведётся через реализацию компетентностного подхода. 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Основополагающими, или ключевыми, компетенциями в образовании (по А.В. Хуторскому) являются следующие: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Ценностно-смысловые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Общекультурные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Учебно-познавательные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Информационные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Коммуникативные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Социально-трудовые</w:t>
      </w:r>
    </w:p>
    <w:p w:rsidR="009015C9" w:rsidRPr="00BB2E71" w:rsidRDefault="009015C9" w:rsidP="009015C9">
      <w:pPr>
        <w:numPr>
          <w:ilvl w:val="0"/>
          <w:numId w:val="21"/>
        </w:numPr>
        <w:jc w:val="both"/>
        <w:rPr>
          <w:sz w:val="26"/>
          <w:szCs w:val="26"/>
        </w:rPr>
      </w:pPr>
      <w:r w:rsidRPr="00BB2E71">
        <w:rPr>
          <w:sz w:val="26"/>
          <w:szCs w:val="26"/>
        </w:rPr>
        <w:t>Компетенции личностного самосовершенствования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Ценностно-смысловая</w:t>
      </w:r>
      <w:r w:rsidRPr="00BB2E71">
        <w:rPr>
          <w:sz w:val="26"/>
          <w:szCs w:val="26"/>
        </w:rPr>
        <w:t xml:space="preserve"> - это компетенция в сфере мировоззрения, связанная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Для развития её педагог перед изучением новой темы вкратце объясняет учащимся проблему, и предлагает им самостоятельно ответить на вопросы, зачем необходимо её изучение, и как она связана с предыдущими темами, а так же предположить возможные способы её изучения.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Общекультурная компетенция</w:t>
      </w:r>
      <w:r w:rsidRPr="00BB2E71">
        <w:rPr>
          <w:sz w:val="26"/>
          <w:szCs w:val="26"/>
        </w:rPr>
        <w:t xml:space="preserve"> – это круг вопросов, по отношению к которым ученик должен быть хорошо осведомлен, обладать познаниями и опытом деятельности: особенности национальной и общечеловеческой культуры, духовно-нравственные основы жизни человека и человечества, отдельных народов, культурологические основы семейных, социальных, общественных явлений и традиций, роль науки и религии в жизни человека, их влияние на мир, компетенции в бытовой и культурно-досуговой сфере, например, владение эффективными способами организации свободного времени. Выработка этой компетенции происходит при изучении информации музыковедческого характера на занятиях, направленных на слушание музыки и знакомство с биографиями композиторов и историей мировой музыкальной культуры.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Учебно-познавательная компетенция –</w:t>
      </w:r>
      <w:r w:rsidRPr="00BB2E71">
        <w:rPr>
          <w:sz w:val="26"/>
          <w:szCs w:val="26"/>
        </w:rPr>
        <w:t xml:space="preserve"> это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В рамках данных компетенций определяются требования соответствующей функциональной грамотности: умение отличать факты от домыслов, владение измерительными навыками, использование вероятностных, статистических и иных методов познания. Для выработки этой компетенции может использоваться проблемно-ориентированный подоход в обучении, при котором учащиеся самостоятельно формулируют проблему и находят способы её решения. При этом не следует ограничивать сферу их деятельности узко-музыкальными темами, мышление учащихся можно направить также и на решение организационных и технических вопросов (например, вопрос организации отчётного концерта и его технической оснащённости).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Информационная компетенция</w:t>
      </w:r>
      <w:r w:rsidRPr="00BB2E71">
        <w:rPr>
          <w:sz w:val="26"/>
          <w:szCs w:val="26"/>
        </w:rPr>
        <w:t> – при помощи реальных объектов (телевизор, магнитофон, телефон, факс, компьютер, принтер, модем, копир) и информационных технологий (аудио- видеозапись, электронная почта, СМИ, Интернет) формируются умения самостоятельно искать, анализировать и отбирать необходимую информацию, организовывать, преобразовывать, сохранять и передавать ее. Например, задания по самостоятельному поиску нотного материала, а также его сортировке и обработке.</w:t>
      </w:r>
    </w:p>
    <w:p w:rsidR="009015C9" w:rsidRPr="00BB2E71" w:rsidRDefault="009015C9" w:rsidP="009015C9">
      <w:pPr>
        <w:ind w:firstLine="454"/>
        <w:jc w:val="both"/>
        <w:rPr>
          <w:b/>
          <w:bCs/>
          <w:sz w:val="26"/>
          <w:szCs w:val="26"/>
        </w:rPr>
      </w:pPr>
      <w:r w:rsidRPr="00BB2E71">
        <w:rPr>
          <w:b/>
          <w:bCs/>
          <w:sz w:val="26"/>
          <w:szCs w:val="26"/>
        </w:rPr>
        <w:t>Коммуникативная компетенция</w:t>
      </w:r>
      <w:r w:rsidRPr="00BB2E71">
        <w:rPr>
          <w:sz w:val="26"/>
          <w:szCs w:val="26"/>
        </w:rPr>
        <w:t> - это создание различных текстов (сочинений, сообщений), публичное выступление, продуктивная групповая коммуникация, создание диалогов, работа в группах. Чаще всего все они совмещаются на уроке. Наиболее характерным для музыкального направления будет создание в среде творческого объединения самостоятельных небольших ансамблей по 4-5 человек, и временное делегирование руководства одному из его участников.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>Социально-трудовые компетенции</w:t>
      </w:r>
      <w:r w:rsidRPr="00BB2E71">
        <w:rPr>
          <w:sz w:val="26"/>
          <w:szCs w:val="26"/>
        </w:rPr>
        <w:t> – означают владение знаниями и опытом в сфере гражданско-общественной деятельности (выполнение роли гражданина, наблюдателя, избирателя, представителя), в социально-трудовой сфере (права потребителя, покупателя, клиента, производителя), в сфере семейных отношений и обязанностей, в вопросах экономики и права, в области профессионального самоопределения. Сюда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 Ученик овладевает минимально необходимыми для жизни в современном обществе навыками социальной активности и функциональной грамотности. Для развития этой компетенции поднимается вопрос о выборе профессии ученика и роли музыки в его дальнейшей жизни. Изучаются примеры профессиональной деятельности музыкантов и музыкальных педагогов, особенности данных профессий и выявляется предрасположенность к тому или иному виду деятельности.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b/>
          <w:bCs/>
          <w:sz w:val="26"/>
          <w:szCs w:val="26"/>
        </w:rPr>
        <w:t xml:space="preserve">Компетенция личного самосовершенствования – </w:t>
      </w:r>
      <w:r w:rsidRPr="00BB2E71">
        <w:rPr>
          <w:sz w:val="26"/>
          <w:szCs w:val="26"/>
        </w:rPr>
        <w:t>развитие её осуществляется через выдачу заданий, которые включают элемент самопроверки и самостоятельного определения уровня своей ответственности. Например - задание выучить партию своего инструмента так, «чтобы можно было приходить в ансамбль». Ученик, уже обладающий опытом ансамблевой игры прекрасно знает, как утомительно терпеть неподготовленность партнёров по ансамблю. Выполнение же данного задания покажет его степень ответственности по отношению к общему делу, и поможет выработке таких ценных качеств, как настойчивость в преодолении собственной инертности и умение расставить приоритеты при самостоятельной учебной деятельности.</w:t>
      </w:r>
    </w:p>
    <w:p w:rsidR="009015C9" w:rsidRPr="00BB2E71" w:rsidRDefault="009015C9" w:rsidP="009015C9">
      <w:pPr>
        <w:ind w:firstLine="45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Помимо мероприятий, связанных непосредственно с музыкой (отчётные концерты, посещение концертов и мастер-классов, экскурсии), существенное место в воспитательной работе занимают мероприятия и другой культурной направленности. Среди них – тематические вечера, игровые клубы, организация различных конкурсов внутри коллектива. Отдельно стоит упомянуть такое инновационное направление воспитательной работы, как проектная деятельность учащихся. Также существенную роль играет работа с родителями, которых следует регулярно приглашать к участию во всех мероприятиях, что в дальнейшем благотворно сказывается на домашних занятиях учащегося и успешной организации концертов, благодаря помощи родителей.</w:t>
      </w:r>
    </w:p>
    <w:p w:rsidR="003D4A9B" w:rsidRPr="00BB2E71" w:rsidRDefault="003D4A9B" w:rsidP="00E878C5">
      <w:pPr>
        <w:pStyle w:val="310"/>
        <w:spacing w:after="0"/>
        <w:ind w:left="0" w:firstLine="709"/>
        <w:jc w:val="both"/>
        <w:rPr>
          <w:color w:val="FF0000"/>
          <w:sz w:val="26"/>
          <w:szCs w:val="26"/>
        </w:rPr>
      </w:pPr>
    </w:p>
    <w:p w:rsidR="005F7D32" w:rsidRPr="00BB2E71" w:rsidRDefault="005F7D32" w:rsidP="005F7D32">
      <w:pPr>
        <w:pStyle w:val="21"/>
        <w:ind w:left="360" w:firstLine="0"/>
        <w:rPr>
          <w:b/>
          <w:i/>
          <w:color w:val="auto"/>
          <w:spacing w:val="0"/>
          <w:sz w:val="26"/>
          <w:szCs w:val="26"/>
        </w:rPr>
      </w:pPr>
      <w:r w:rsidRPr="00BB2E71">
        <w:rPr>
          <w:b/>
          <w:i/>
          <w:color w:val="auto"/>
          <w:spacing w:val="0"/>
          <w:sz w:val="26"/>
          <w:szCs w:val="26"/>
        </w:rPr>
        <w:t>Личностные, метапредметные и предметные результаты освоения программы:</w:t>
      </w:r>
    </w:p>
    <w:p w:rsidR="005F7D32" w:rsidRPr="00BB2E71" w:rsidRDefault="005F7D32" w:rsidP="005F7D32">
      <w:pPr>
        <w:pStyle w:val="21"/>
        <w:ind w:left="360" w:firstLine="0"/>
        <w:rPr>
          <w:b/>
          <w:i/>
          <w:color w:val="auto"/>
          <w:spacing w:val="0"/>
          <w:sz w:val="26"/>
          <w:szCs w:val="26"/>
        </w:rPr>
      </w:pPr>
    </w:p>
    <w:p w:rsidR="005F7D32" w:rsidRPr="00BB2E71" w:rsidRDefault="005F7D32" w:rsidP="005F7D32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1 </w:t>
      </w:r>
      <w:r w:rsidRPr="00BB2E71">
        <w:rPr>
          <w:b/>
          <w:color w:val="auto"/>
          <w:spacing w:val="0"/>
          <w:sz w:val="26"/>
          <w:szCs w:val="26"/>
        </w:rPr>
        <w:t>Предметные</w:t>
      </w:r>
      <w:r w:rsidRPr="00BB2E71">
        <w:rPr>
          <w:color w:val="auto"/>
          <w:spacing w:val="0"/>
          <w:sz w:val="26"/>
          <w:szCs w:val="26"/>
        </w:rPr>
        <w:t xml:space="preserve">: </w:t>
      </w:r>
      <w:r w:rsidR="00400AAE" w:rsidRPr="00BB2E71">
        <w:rPr>
          <w:color w:val="auto"/>
          <w:spacing w:val="0"/>
          <w:sz w:val="26"/>
          <w:szCs w:val="26"/>
        </w:rPr>
        <w:t xml:space="preserve">в </w:t>
      </w:r>
      <w:r w:rsidR="00400AAE" w:rsidRPr="00BB2E71">
        <w:rPr>
          <w:spacing w:val="0"/>
          <w:sz w:val="26"/>
          <w:szCs w:val="26"/>
        </w:rPr>
        <w:t>процессе обучения учащийся развивает такие способности как музыкальный слух и музыкальная память, абстрактно-образное мышление, творческое воображение, умение воспринимать и характеризовать музыкальные произведения.</w:t>
      </w:r>
    </w:p>
    <w:p w:rsidR="005F7D32" w:rsidRPr="00BB2E71" w:rsidRDefault="005F7D32" w:rsidP="005F7D32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2 </w:t>
      </w:r>
      <w:r w:rsidRPr="00BB2E71">
        <w:rPr>
          <w:b/>
          <w:color w:val="auto"/>
          <w:spacing w:val="0"/>
          <w:sz w:val="26"/>
          <w:szCs w:val="26"/>
        </w:rPr>
        <w:t>Метапредметные</w:t>
      </w:r>
      <w:r w:rsidRPr="00BB2E71">
        <w:rPr>
          <w:color w:val="auto"/>
          <w:spacing w:val="0"/>
          <w:sz w:val="26"/>
          <w:szCs w:val="26"/>
        </w:rPr>
        <w:t xml:space="preserve">: способы деятельности, применяемые при решении проблем в реальных жизненных ситуациях: - использование своего творческого интеллектуального потенциала в различных ситуациях, умение импровизировать. </w:t>
      </w:r>
    </w:p>
    <w:p w:rsidR="005F7D32" w:rsidRPr="00BB2E71" w:rsidRDefault="005F7D32" w:rsidP="005F7D32">
      <w:pPr>
        <w:pStyle w:val="21"/>
        <w:ind w:left="360" w:firstLine="0"/>
        <w:rPr>
          <w:color w:val="auto"/>
          <w:spacing w:val="0"/>
          <w:sz w:val="26"/>
          <w:szCs w:val="26"/>
        </w:rPr>
      </w:pPr>
      <w:r w:rsidRPr="00BB2E71">
        <w:rPr>
          <w:color w:val="auto"/>
          <w:spacing w:val="0"/>
          <w:sz w:val="26"/>
          <w:szCs w:val="26"/>
        </w:rPr>
        <w:t xml:space="preserve">3. </w:t>
      </w:r>
      <w:r w:rsidRPr="00BB2E71">
        <w:rPr>
          <w:b/>
          <w:color w:val="auto"/>
          <w:spacing w:val="0"/>
          <w:sz w:val="26"/>
          <w:szCs w:val="26"/>
        </w:rPr>
        <w:t>Личностные</w:t>
      </w:r>
      <w:r w:rsidRPr="00BB2E71">
        <w:rPr>
          <w:color w:val="auto"/>
          <w:spacing w:val="0"/>
          <w:sz w:val="26"/>
          <w:szCs w:val="26"/>
        </w:rPr>
        <w:t>: целеустремленная, волевая, активная личность обучающегося</w:t>
      </w:r>
      <w:r w:rsidR="00400AAE" w:rsidRPr="00BB2E71">
        <w:rPr>
          <w:color w:val="auto"/>
          <w:spacing w:val="0"/>
          <w:sz w:val="26"/>
          <w:szCs w:val="26"/>
        </w:rPr>
        <w:t xml:space="preserve">. </w:t>
      </w:r>
      <w:r w:rsidRPr="00BB2E71">
        <w:rPr>
          <w:color w:val="auto"/>
          <w:spacing w:val="0"/>
          <w:sz w:val="26"/>
          <w:szCs w:val="26"/>
        </w:rPr>
        <w:t>Осознание своей роли и места в окружающем социуме.</w:t>
      </w:r>
    </w:p>
    <w:bookmarkEnd w:id="1"/>
    <w:p w:rsidR="003D4A9B" w:rsidRPr="00BB2E71" w:rsidRDefault="00400AAE" w:rsidP="005F7D32">
      <w:pPr>
        <w:pStyle w:val="21"/>
        <w:ind w:firstLine="0"/>
        <w:rPr>
          <w:spacing w:val="0"/>
          <w:sz w:val="26"/>
          <w:szCs w:val="26"/>
        </w:rPr>
      </w:pPr>
      <w:r w:rsidRPr="00BB2E71">
        <w:rPr>
          <w:b/>
          <w:color w:val="auto"/>
          <w:spacing w:val="0"/>
          <w:sz w:val="26"/>
          <w:szCs w:val="26"/>
        </w:rPr>
        <w:t xml:space="preserve">     </w:t>
      </w:r>
    </w:p>
    <w:p w:rsidR="000562A2" w:rsidRPr="00BB2E71" w:rsidRDefault="003D4A9B" w:rsidP="00E878C5">
      <w:pPr>
        <w:pStyle w:val="21"/>
        <w:ind w:firstLine="709"/>
        <w:rPr>
          <w:b/>
          <w:spacing w:val="0"/>
          <w:sz w:val="26"/>
          <w:szCs w:val="26"/>
        </w:rPr>
      </w:pPr>
      <w:r w:rsidRPr="00BB2E71">
        <w:rPr>
          <w:b/>
          <w:spacing w:val="0"/>
          <w:sz w:val="26"/>
          <w:szCs w:val="26"/>
        </w:rPr>
        <w:t>1 год обучения</w:t>
      </w:r>
      <w:r w:rsidR="00400AAE" w:rsidRPr="00BB2E71">
        <w:rPr>
          <w:b/>
          <w:spacing w:val="0"/>
          <w:sz w:val="26"/>
          <w:szCs w:val="26"/>
        </w:rPr>
        <w:t>.</w:t>
      </w:r>
      <w:r w:rsidRPr="00BB2E71">
        <w:rPr>
          <w:b/>
          <w:spacing w:val="0"/>
          <w:sz w:val="26"/>
          <w:szCs w:val="26"/>
        </w:rPr>
        <w:t xml:space="preserve"> </w:t>
      </w:r>
    </w:p>
    <w:p w:rsidR="003D4A9B" w:rsidRPr="00BB2E71" w:rsidRDefault="000562A2" w:rsidP="00E878C5">
      <w:pPr>
        <w:pStyle w:val="21"/>
        <w:ind w:firstLine="709"/>
        <w:rPr>
          <w:spacing w:val="0"/>
          <w:sz w:val="26"/>
          <w:szCs w:val="26"/>
        </w:rPr>
      </w:pPr>
      <w:r w:rsidRPr="00BB2E71">
        <w:rPr>
          <w:spacing w:val="0"/>
          <w:sz w:val="26"/>
          <w:szCs w:val="26"/>
        </w:rPr>
        <w:t>П</w:t>
      </w:r>
      <w:r w:rsidR="003D4A9B" w:rsidRPr="00BB2E71">
        <w:rPr>
          <w:spacing w:val="0"/>
          <w:sz w:val="26"/>
          <w:szCs w:val="26"/>
        </w:rPr>
        <w:t>редполагает занятия с учащимися, впервые знакомящимися с музыкальным инструментом. На данном этапе учащиеся осваивают базовую технику игры на выбранном ими инструменте</w:t>
      </w:r>
      <w:r w:rsidR="005A2379" w:rsidRPr="00BB2E71">
        <w:rPr>
          <w:spacing w:val="0"/>
          <w:sz w:val="26"/>
          <w:szCs w:val="26"/>
        </w:rPr>
        <w:t>, а также получают базовые знания по нотной грамоте</w:t>
      </w:r>
      <w:r w:rsidR="003D4A9B" w:rsidRPr="00BB2E71">
        <w:rPr>
          <w:spacing w:val="0"/>
          <w:sz w:val="26"/>
          <w:szCs w:val="26"/>
        </w:rPr>
        <w:t xml:space="preserve">. Набор в группу производится из числа желающих, </w:t>
      </w:r>
      <w:r w:rsidR="005679C7" w:rsidRPr="00BB2E71">
        <w:rPr>
          <w:spacing w:val="0"/>
          <w:sz w:val="26"/>
          <w:szCs w:val="26"/>
        </w:rPr>
        <w:t>без</w:t>
      </w:r>
      <w:r w:rsidR="00CB3CDF" w:rsidRPr="00BB2E71">
        <w:rPr>
          <w:spacing w:val="0"/>
          <w:sz w:val="26"/>
          <w:szCs w:val="26"/>
        </w:rPr>
        <w:t xml:space="preserve"> </w:t>
      </w:r>
      <w:r w:rsidR="003D4A9B" w:rsidRPr="00BB2E71">
        <w:rPr>
          <w:spacing w:val="0"/>
          <w:sz w:val="26"/>
          <w:szCs w:val="26"/>
        </w:rPr>
        <w:t xml:space="preserve">входной диагностики. </w:t>
      </w:r>
    </w:p>
    <w:p w:rsidR="00BD732D" w:rsidRPr="00BB2E71" w:rsidRDefault="00BD732D" w:rsidP="00E878C5">
      <w:pPr>
        <w:shd w:val="clear" w:color="auto" w:fill="FFFFFF"/>
        <w:ind w:firstLine="709"/>
        <w:jc w:val="both"/>
        <w:rPr>
          <w:bCs/>
          <w:sz w:val="26"/>
          <w:szCs w:val="26"/>
        </w:rPr>
      </w:pPr>
      <w:r w:rsidRPr="00BB2E71">
        <w:rPr>
          <w:bCs/>
          <w:sz w:val="26"/>
          <w:szCs w:val="26"/>
        </w:rPr>
        <w:t>К концу 1 года обучения ребёнок будет:</w:t>
      </w:r>
    </w:p>
    <w:p w:rsidR="00BD732D" w:rsidRPr="00BB2E71" w:rsidRDefault="00400AAE" w:rsidP="00400AAE">
      <w:pPr>
        <w:pStyle w:val="14"/>
        <w:ind w:left="284"/>
        <w:jc w:val="both"/>
        <w:rPr>
          <w:b/>
          <w:bCs/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знать</w:t>
      </w:r>
      <w:r w:rsidR="00BD732D" w:rsidRPr="00BB2E71">
        <w:rPr>
          <w:sz w:val="26"/>
          <w:szCs w:val="26"/>
        </w:rPr>
        <w:t xml:space="preserve"> основы нотной грамоты; необходимые сведения об устройстве, уходе и настройке музыкального инструмента;</w:t>
      </w:r>
      <w:r w:rsidR="00BD732D" w:rsidRPr="00BB2E71">
        <w:rPr>
          <w:b/>
          <w:bCs/>
          <w:sz w:val="26"/>
          <w:szCs w:val="26"/>
        </w:rPr>
        <w:t xml:space="preserve"> 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уметь</w:t>
      </w:r>
      <w:r w:rsidR="00BD732D" w:rsidRPr="00BB2E71">
        <w:rPr>
          <w:sz w:val="26"/>
          <w:szCs w:val="26"/>
        </w:rPr>
        <w:t xml:space="preserve"> исполнять изученные простейшие музыкальные произведения;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уметь</w:t>
      </w:r>
      <w:r w:rsidR="00BD732D" w:rsidRPr="00BB2E71">
        <w:rPr>
          <w:sz w:val="26"/>
          <w:szCs w:val="26"/>
        </w:rPr>
        <w:t xml:space="preserve"> использовать изученные музыкальные термины;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владеть</w:t>
      </w:r>
      <w:r w:rsidR="00BD732D" w:rsidRPr="00BB2E71">
        <w:rPr>
          <w:sz w:val="26"/>
          <w:szCs w:val="26"/>
        </w:rPr>
        <w:t xml:space="preserve"> различными приёмами игры на гитаре;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способен</w:t>
      </w:r>
      <w:r w:rsidRPr="00BB2E71">
        <w:rPr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 xml:space="preserve">самостоятельно разучить несложное произведение, записанное </w:t>
      </w:r>
      <w:r w:rsidR="00CB3CDF" w:rsidRPr="00BB2E71">
        <w:rPr>
          <w:sz w:val="26"/>
          <w:szCs w:val="26"/>
        </w:rPr>
        <w:t>табулатурой</w:t>
      </w:r>
      <w:r w:rsidR="00BD732D" w:rsidRPr="00BB2E71">
        <w:rPr>
          <w:sz w:val="26"/>
          <w:szCs w:val="26"/>
        </w:rPr>
        <w:t>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иметь</w:t>
      </w:r>
      <w:r w:rsidR="00BD732D" w:rsidRPr="00BB2E71">
        <w:rPr>
          <w:sz w:val="26"/>
          <w:szCs w:val="26"/>
        </w:rPr>
        <w:t xml:space="preserve"> </w:t>
      </w:r>
      <w:r w:rsidR="00BD732D" w:rsidRPr="00BB2E71">
        <w:rPr>
          <w:bCs/>
          <w:sz w:val="26"/>
          <w:szCs w:val="26"/>
        </w:rPr>
        <w:t>навыки</w:t>
      </w:r>
      <w:r w:rsidR="00BD732D" w:rsidRPr="00BB2E71">
        <w:rPr>
          <w:sz w:val="26"/>
          <w:szCs w:val="26"/>
        </w:rPr>
        <w:t xml:space="preserve"> самостоятельной работы;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иметь</w:t>
      </w:r>
      <w:r w:rsidR="00BD732D" w:rsidRPr="00BB2E71">
        <w:rPr>
          <w:sz w:val="26"/>
          <w:szCs w:val="26"/>
        </w:rPr>
        <w:t xml:space="preserve"> </w:t>
      </w:r>
      <w:r w:rsidR="00BD732D" w:rsidRPr="00BB2E71">
        <w:rPr>
          <w:bCs/>
          <w:sz w:val="26"/>
          <w:szCs w:val="26"/>
        </w:rPr>
        <w:t>опыт</w:t>
      </w:r>
      <w:r w:rsidR="00BD732D" w:rsidRPr="00BB2E71">
        <w:rPr>
          <w:sz w:val="26"/>
          <w:szCs w:val="26"/>
        </w:rPr>
        <w:t xml:space="preserve"> социализации в новом коллективе.</w:t>
      </w:r>
    </w:p>
    <w:p w:rsidR="000562A2" w:rsidRPr="00BB2E71" w:rsidRDefault="003D4A9B" w:rsidP="00E878C5">
      <w:pPr>
        <w:pStyle w:val="21"/>
        <w:ind w:firstLine="709"/>
        <w:rPr>
          <w:b/>
          <w:sz w:val="26"/>
          <w:szCs w:val="26"/>
        </w:rPr>
      </w:pPr>
      <w:r w:rsidRPr="00BB2E71">
        <w:rPr>
          <w:b/>
          <w:sz w:val="26"/>
          <w:szCs w:val="26"/>
        </w:rPr>
        <w:t>2 год обучения</w:t>
      </w:r>
      <w:r w:rsidR="000562A2" w:rsidRPr="00BB2E71">
        <w:rPr>
          <w:b/>
          <w:sz w:val="26"/>
          <w:szCs w:val="26"/>
        </w:rPr>
        <w:t>.</w:t>
      </w:r>
      <w:r w:rsidRPr="00BB2E71">
        <w:rPr>
          <w:b/>
          <w:sz w:val="26"/>
          <w:szCs w:val="26"/>
        </w:rPr>
        <w:t xml:space="preserve"> </w:t>
      </w:r>
    </w:p>
    <w:p w:rsidR="00BD732D" w:rsidRPr="00BB2E71" w:rsidRDefault="000562A2" w:rsidP="00E878C5">
      <w:pPr>
        <w:shd w:val="clear" w:color="auto" w:fill="FFFFFF"/>
        <w:ind w:firstLine="709"/>
        <w:jc w:val="both"/>
        <w:rPr>
          <w:b/>
          <w:bCs/>
          <w:sz w:val="26"/>
          <w:szCs w:val="26"/>
        </w:rPr>
      </w:pPr>
      <w:r w:rsidRPr="00BB2E71">
        <w:rPr>
          <w:sz w:val="26"/>
          <w:szCs w:val="26"/>
        </w:rPr>
        <w:t xml:space="preserve">Данный уровень </w:t>
      </w:r>
      <w:r w:rsidR="003D4A9B" w:rsidRPr="00BB2E71">
        <w:rPr>
          <w:sz w:val="26"/>
          <w:szCs w:val="26"/>
        </w:rPr>
        <w:t xml:space="preserve">предполагает занятия с учащимися, освоившими программу начального уровня 1 года обучения. На второй год обучения могут также быть приняты дети, имеющие базовые навыки игры на музыкальном инструменте. На данном этапе учащиеся расширяют свои технические возможности </w:t>
      </w:r>
      <w:r w:rsidR="005A2379" w:rsidRPr="00BB2E71">
        <w:rPr>
          <w:sz w:val="26"/>
          <w:szCs w:val="26"/>
        </w:rPr>
        <w:t xml:space="preserve">игры на выбранном инструменте, а также получают знания из </w:t>
      </w:r>
      <w:r w:rsidR="0023453C" w:rsidRPr="00BB2E71">
        <w:rPr>
          <w:sz w:val="26"/>
          <w:szCs w:val="26"/>
        </w:rPr>
        <w:t xml:space="preserve">элементарной </w:t>
      </w:r>
      <w:r w:rsidR="005A2379" w:rsidRPr="00BB2E71">
        <w:rPr>
          <w:sz w:val="26"/>
          <w:szCs w:val="26"/>
        </w:rPr>
        <w:t>теории музыки</w:t>
      </w:r>
      <w:r w:rsidR="003D4A9B" w:rsidRPr="00BB2E71">
        <w:rPr>
          <w:sz w:val="26"/>
          <w:szCs w:val="26"/>
        </w:rPr>
        <w:t>.</w:t>
      </w:r>
      <w:r w:rsidR="00BD732D" w:rsidRPr="00BB2E71">
        <w:rPr>
          <w:b/>
          <w:bCs/>
          <w:sz w:val="26"/>
          <w:szCs w:val="26"/>
        </w:rPr>
        <w:t xml:space="preserve"> </w:t>
      </w:r>
    </w:p>
    <w:p w:rsidR="00BD732D" w:rsidRPr="00BB2E71" w:rsidRDefault="00BD732D" w:rsidP="00E878C5">
      <w:pPr>
        <w:shd w:val="clear" w:color="auto" w:fill="FFFFFF"/>
        <w:ind w:firstLine="709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>К концу 2 года обучения ребёнок будет</w:t>
      </w:r>
      <w:r w:rsidRPr="00BB2E71">
        <w:rPr>
          <w:sz w:val="26"/>
          <w:szCs w:val="26"/>
        </w:rPr>
        <w:t>: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знать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 xml:space="preserve">основные аккорды на гитаре </w:t>
      </w:r>
      <w:r w:rsidR="00CB3CDF" w:rsidRPr="00BB2E71">
        <w:rPr>
          <w:sz w:val="26"/>
          <w:szCs w:val="26"/>
        </w:rPr>
        <w:t>в первой позиции</w:t>
      </w:r>
      <w:r w:rsidR="00BD732D" w:rsidRPr="00BB2E71">
        <w:rPr>
          <w:sz w:val="26"/>
          <w:szCs w:val="26"/>
        </w:rPr>
        <w:t xml:space="preserve">; </w:t>
      </w:r>
    </w:p>
    <w:p w:rsidR="00CB3CDF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CB3CDF" w:rsidRPr="00BB2E71">
        <w:rPr>
          <w:sz w:val="26"/>
          <w:szCs w:val="26"/>
        </w:rPr>
        <w:t>названия интервалов;</w:t>
      </w:r>
    </w:p>
    <w:p w:rsidR="00CB3CDF" w:rsidRPr="00BB2E71" w:rsidRDefault="00400AAE" w:rsidP="00400AAE">
      <w:pPr>
        <w:pStyle w:val="14"/>
        <w:ind w:left="426"/>
        <w:jc w:val="both"/>
        <w:rPr>
          <w:b/>
          <w:bCs/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уметь</w:t>
      </w:r>
      <w:r w:rsidR="00BD732D" w:rsidRPr="00BB2E71">
        <w:rPr>
          <w:sz w:val="26"/>
          <w:szCs w:val="26"/>
        </w:rPr>
        <w:t xml:space="preserve"> исполнять изученные музыкальные произведения малой степени сложности; </w:t>
      </w:r>
    </w:p>
    <w:p w:rsidR="00CB3CDF" w:rsidRPr="00BB2E71" w:rsidRDefault="00400AAE" w:rsidP="00400AAE">
      <w:pPr>
        <w:pStyle w:val="14"/>
        <w:ind w:left="426"/>
        <w:jc w:val="both"/>
        <w:rPr>
          <w:b/>
          <w:bCs/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CB3CDF" w:rsidRPr="00BB2E71">
        <w:rPr>
          <w:bCs/>
          <w:sz w:val="26"/>
          <w:szCs w:val="26"/>
        </w:rPr>
        <w:t>иметь</w:t>
      </w:r>
      <w:r w:rsidR="00CB3CDF" w:rsidRPr="00BB2E71">
        <w:rPr>
          <w:sz w:val="26"/>
          <w:szCs w:val="26"/>
        </w:rPr>
        <w:t xml:space="preserve"> </w:t>
      </w:r>
      <w:r w:rsidR="00CB3CDF" w:rsidRPr="00BB2E71">
        <w:rPr>
          <w:bCs/>
          <w:sz w:val="26"/>
          <w:szCs w:val="26"/>
        </w:rPr>
        <w:t>представление</w:t>
      </w:r>
      <w:r w:rsidR="00CB3CDF" w:rsidRPr="00BB2E71">
        <w:rPr>
          <w:sz w:val="26"/>
          <w:szCs w:val="26"/>
        </w:rPr>
        <w:t xml:space="preserve"> об основных элементах аранжировки и композиции музыкального произведения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уметь</w:t>
      </w:r>
      <w:r w:rsidR="00BD732D" w:rsidRPr="00BB2E71">
        <w:rPr>
          <w:sz w:val="26"/>
          <w:szCs w:val="26"/>
        </w:rPr>
        <w:t xml:space="preserve"> использовать изученные музыкальные термины;</w:t>
      </w:r>
    </w:p>
    <w:p w:rsidR="00D80A2F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D80A2F" w:rsidRPr="00BB2E71">
        <w:rPr>
          <w:bCs/>
          <w:sz w:val="26"/>
          <w:szCs w:val="26"/>
        </w:rPr>
        <w:t>владеть</w:t>
      </w:r>
      <w:r w:rsidR="00D80A2F" w:rsidRPr="00BB2E71">
        <w:rPr>
          <w:b/>
          <w:bCs/>
          <w:sz w:val="26"/>
          <w:szCs w:val="26"/>
        </w:rPr>
        <w:t xml:space="preserve"> </w:t>
      </w:r>
      <w:r w:rsidR="00D80A2F" w:rsidRPr="00BB2E71">
        <w:rPr>
          <w:sz w:val="26"/>
          <w:szCs w:val="26"/>
        </w:rPr>
        <w:t>приёмами «пул», «хаммер»;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владеть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техникой переменного штриха на гитаре;</w:t>
      </w:r>
    </w:p>
    <w:p w:rsidR="00CB3CDF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CB3CDF" w:rsidRPr="00BB2E71">
        <w:rPr>
          <w:bCs/>
          <w:sz w:val="26"/>
          <w:szCs w:val="26"/>
        </w:rPr>
        <w:t>стремиться</w:t>
      </w:r>
      <w:r w:rsidR="00CB3CDF" w:rsidRPr="00BB2E71">
        <w:rPr>
          <w:sz w:val="26"/>
          <w:szCs w:val="26"/>
        </w:rPr>
        <w:t xml:space="preserve"> выделить в услышанной музыке изученные на уроках понятия аранжировки и композиции;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стремиться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расширить свой музыкальный кругозор, познакомиться с музыкой новых стилей и направлений;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способен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проанализировать композицию и динамический план несложного музыкального произведения;</w:t>
      </w:r>
    </w:p>
    <w:p w:rsidR="00BD732D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иметь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навыки игры в ансамбле;</w:t>
      </w:r>
    </w:p>
    <w:p w:rsidR="003D4A9B" w:rsidRPr="00BB2E71" w:rsidRDefault="00400AAE" w:rsidP="00400AAE">
      <w:pPr>
        <w:pStyle w:val="14"/>
        <w:ind w:left="426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иметь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опыт выступления на сцене сольно или в ансамбле.</w:t>
      </w:r>
    </w:p>
    <w:p w:rsidR="00BD732D" w:rsidRPr="00BB2E71" w:rsidRDefault="00737A4F" w:rsidP="00E878C5">
      <w:pPr>
        <w:pStyle w:val="21"/>
        <w:ind w:firstLine="709"/>
        <w:rPr>
          <w:b/>
          <w:sz w:val="26"/>
          <w:szCs w:val="26"/>
        </w:rPr>
      </w:pPr>
      <w:r w:rsidRPr="00BB2E71">
        <w:rPr>
          <w:b/>
          <w:sz w:val="26"/>
          <w:szCs w:val="26"/>
        </w:rPr>
        <w:t>3</w:t>
      </w:r>
      <w:r w:rsidR="003D4A9B" w:rsidRPr="00BB2E71">
        <w:rPr>
          <w:b/>
          <w:sz w:val="26"/>
          <w:szCs w:val="26"/>
        </w:rPr>
        <w:t xml:space="preserve"> год обучения</w:t>
      </w:r>
      <w:r w:rsidR="00E35304" w:rsidRPr="00BB2E71">
        <w:rPr>
          <w:b/>
          <w:sz w:val="26"/>
          <w:szCs w:val="26"/>
        </w:rPr>
        <w:t>.</w:t>
      </w:r>
      <w:r w:rsidR="003D4A9B" w:rsidRPr="00BB2E71">
        <w:rPr>
          <w:b/>
          <w:sz w:val="26"/>
          <w:szCs w:val="26"/>
        </w:rPr>
        <w:t xml:space="preserve"> </w:t>
      </w:r>
    </w:p>
    <w:p w:rsidR="003D4A9B" w:rsidRPr="00BB2E71" w:rsidRDefault="00170A25" w:rsidP="00E878C5">
      <w:pPr>
        <w:shd w:val="clear" w:color="auto" w:fill="FFFFFF"/>
        <w:ind w:firstLine="709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Данный уровень предполагает занятия с учащимися, освоившими программу начального уровня 2 года обучения. </w:t>
      </w:r>
      <w:r w:rsidR="003D4A9B" w:rsidRPr="00BB2E71">
        <w:rPr>
          <w:sz w:val="26"/>
          <w:szCs w:val="26"/>
        </w:rPr>
        <w:t xml:space="preserve">Обучение на </w:t>
      </w:r>
      <w:r w:rsidRPr="00BB2E71">
        <w:rPr>
          <w:sz w:val="26"/>
          <w:szCs w:val="26"/>
        </w:rPr>
        <w:t>3 году</w:t>
      </w:r>
      <w:r w:rsidR="003D4A9B" w:rsidRPr="00BB2E71">
        <w:rPr>
          <w:sz w:val="26"/>
          <w:szCs w:val="26"/>
        </w:rPr>
        <w:t xml:space="preserve"> характеризуется повышенным количеством часов, отведённых на класс ансамбля. </w:t>
      </w:r>
    </w:p>
    <w:p w:rsidR="00BD732D" w:rsidRPr="00BB2E71" w:rsidRDefault="00BD732D" w:rsidP="00E878C5">
      <w:pPr>
        <w:shd w:val="clear" w:color="auto" w:fill="FFFFFF"/>
        <w:ind w:firstLine="709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К концу </w:t>
      </w:r>
      <w:r w:rsidR="00CB3CDF" w:rsidRPr="00BB2E71">
        <w:rPr>
          <w:bCs/>
          <w:sz w:val="26"/>
          <w:szCs w:val="26"/>
        </w:rPr>
        <w:t xml:space="preserve">3 </w:t>
      </w:r>
      <w:r w:rsidRPr="00BB2E71">
        <w:rPr>
          <w:bCs/>
          <w:sz w:val="26"/>
          <w:szCs w:val="26"/>
        </w:rPr>
        <w:t>года обучения ребёнок будет</w:t>
      </w:r>
      <w:r w:rsidRPr="00BB2E71">
        <w:rPr>
          <w:sz w:val="26"/>
          <w:szCs w:val="26"/>
        </w:rPr>
        <w:t>: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знать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 xml:space="preserve">основные виды музыкальной электроаппаратуры; способы обработки гитарного звука; </w:t>
      </w:r>
      <w:r w:rsidR="00BD732D" w:rsidRPr="00BB2E71">
        <w:rPr>
          <w:rFonts w:eastAsia="Times New Roman"/>
          <w:sz w:val="26"/>
          <w:szCs w:val="26"/>
        </w:rPr>
        <w:t>правила безопасности при работе с музыкальной электроаппаратурой;</w:t>
      </w:r>
    </w:p>
    <w:p w:rsidR="00CB3CDF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CB3CDF" w:rsidRPr="00BB2E71">
        <w:rPr>
          <w:bCs/>
          <w:sz w:val="26"/>
          <w:szCs w:val="26"/>
        </w:rPr>
        <w:t>знать</w:t>
      </w:r>
      <w:r w:rsidR="00CB3CDF" w:rsidRPr="00BB2E71">
        <w:rPr>
          <w:b/>
          <w:bCs/>
          <w:sz w:val="26"/>
          <w:szCs w:val="26"/>
        </w:rPr>
        <w:t xml:space="preserve"> </w:t>
      </w:r>
      <w:r w:rsidR="00CB3CDF" w:rsidRPr="00BB2E71">
        <w:rPr>
          <w:sz w:val="26"/>
          <w:szCs w:val="26"/>
        </w:rPr>
        <w:t xml:space="preserve">основные аккорды на гитаре в разных позициях; состав ансамбля и назначение инструментов; 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D80A2F" w:rsidRPr="00BB2E71">
        <w:rPr>
          <w:sz w:val="26"/>
          <w:szCs w:val="26"/>
        </w:rPr>
        <w:t>владеть приёмом</w:t>
      </w:r>
      <w:r w:rsidR="00BD732D" w:rsidRPr="00BB2E71">
        <w:rPr>
          <w:sz w:val="26"/>
          <w:szCs w:val="26"/>
        </w:rPr>
        <w:t xml:space="preserve"> «бенд»;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уметь</w:t>
      </w:r>
      <w:r w:rsidR="00BD732D" w:rsidRPr="00BB2E71">
        <w:rPr>
          <w:sz w:val="26"/>
          <w:szCs w:val="26"/>
        </w:rPr>
        <w:t xml:space="preserve"> использовать изученные музыкальные термины;</w:t>
      </w:r>
    </w:p>
    <w:p w:rsidR="00CB3CDF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D80A2F" w:rsidRPr="00BB2E71">
        <w:rPr>
          <w:sz w:val="26"/>
          <w:szCs w:val="26"/>
        </w:rPr>
        <w:t>уметь различать на слух интервалы;</w:t>
      </w:r>
    </w:p>
    <w:p w:rsidR="002E4C50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>-</w:t>
      </w:r>
      <w:r w:rsidR="002E4C50" w:rsidRPr="00BB2E71">
        <w:rPr>
          <w:sz w:val="26"/>
          <w:szCs w:val="26"/>
        </w:rPr>
        <w:t>уметь настраивать звук комбоусилителя при помощи встроенного эквалайзера;</w:t>
      </w:r>
    </w:p>
    <w:p w:rsidR="002E4C50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sz w:val="26"/>
          <w:szCs w:val="26"/>
        </w:rPr>
        <w:t xml:space="preserve">- </w:t>
      </w:r>
      <w:r w:rsidR="002E4C50" w:rsidRPr="00BB2E71">
        <w:rPr>
          <w:sz w:val="26"/>
          <w:szCs w:val="26"/>
        </w:rPr>
        <w:t>уметь выбирать подходящий эффект в процессоре эффектов;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стремиться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самостоятельно подобрать несложную партию своего инструмента в соответствии с заданным музыкальным направлением;</w:t>
      </w:r>
    </w:p>
    <w:p w:rsidR="00BD732D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способен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самостоятельно работать с компьютерными программами для</w:t>
      </w:r>
      <w:r w:rsidR="00D80A2F" w:rsidRPr="00BB2E71">
        <w:rPr>
          <w:sz w:val="26"/>
          <w:szCs w:val="26"/>
        </w:rPr>
        <w:t xml:space="preserve"> изучения и репетирования музыкального материала</w:t>
      </w:r>
      <w:r w:rsidR="00BD732D" w:rsidRPr="00BB2E71">
        <w:rPr>
          <w:sz w:val="26"/>
          <w:szCs w:val="26"/>
        </w:rPr>
        <w:t>;</w:t>
      </w:r>
    </w:p>
    <w:p w:rsidR="00737A4F" w:rsidRPr="00BB2E71" w:rsidRDefault="00400AAE" w:rsidP="00400AAE">
      <w:pPr>
        <w:pStyle w:val="14"/>
        <w:ind w:left="284"/>
        <w:jc w:val="both"/>
        <w:rPr>
          <w:sz w:val="26"/>
          <w:szCs w:val="26"/>
        </w:rPr>
      </w:pPr>
      <w:r w:rsidRPr="00BB2E71">
        <w:rPr>
          <w:bCs/>
          <w:sz w:val="26"/>
          <w:szCs w:val="26"/>
        </w:rPr>
        <w:t xml:space="preserve">- </w:t>
      </w:r>
      <w:r w:rsidR="00BD732D" w:rsidRPr="00BB2E71">
        <w:rPr>
          <w:bCs/>
          <w:sz w:val="26"/>
          <w:szCs w:val="26"/>
        </w:rPr>
        <w:t>иметь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bCs/>
          <w:sz w:val="26"/>
          <w:szCs w:val="26"/>
        </w:rPr>
        <w:t>опыт</w:t>
      </w:r>
      <w:r w:rsidR="00BD732D" w:rsidRPr="00BB2E71">
        <w:rPr>
          <w:b/>
          <w:bCs/>
          <w:sz w:val="26"/>
          <w:szCs w:val="26"/>
        </w:rPr>
        <w:t xml:space="preserve"> </w:t>
      </w:r>
      <w:r w:rsidR="00BD732D" w:rsidRPr="00BB2E71">
        <w:rPr>
          <w:sz w:val="26"/>
          <w:szCs w:val="26"/>
        </w:rPr>
        <w:t>выступления на сцене в сос</w:t>
      </w:r>
      <w:r w:rsidR="002E4C50" w:rsidRPr="00BB2E71">
        <w:rPr>
          <w:sz w:val="26"/>
          <w:szCs w:val="26"/>
        </w:rPr>
        <w:t>таве инструментального ансамбля.</w:t>
      </w:r>
    </w:p>
    <w:p w:rsidR="00737A4F" w:rsidRPr="00BB2E71" w:rsidRDefault="00737A4F" w:rsidP="00E878C5">
      <w:pPr>
        <w:shd w:val="clear" w:color="auto" w:fill="FFFFFF"/>
        <w:ind w:left="284" w:hanging="284"/>
        <w:jc w:val="both"/>
        <w:rPr>
          <w:sz w:val="26"/>
          <w:szCs w:val="26"/>
        </w:rPr>
      </w:pPr>
    </w:p>
    <w:p w:rsidR="00844014" w:rsidRDefault="00844014" w:rsidP="00BB2E71">
      <w:pPr>
        <w:shd w:val="clear" w:color="auto" w:fill="FFFFFF"/>
        <w:jc w:val="both"/>
        <w:rPr>
          <w:sz w:val="28"/>
          <w:szCs w:val="28"/>
        </w:rPr>
      </w:pPr>
    </w:p>
    <w:p w:rsidR="00BB2E71" w:rsidRDefault="00BB2E71" w:rsidP="00BB2E71">
      <w:pPr>
        <w:shd w:val="clear" w:color="auto" w:fill="FFFFFF"/>
        <w:jc w:val="both"/>
        <w:rPr>
          <w:sz w:val="28"/>
          <w:szCs w:val="28"/>
        </w:rPr>
      </w:pPr>
    </w:p>
    <w:p w:rsidR="003D4A9B" w:rsidRPr="00737A4F" w:rsidRDefault="00400AAE" w:rsidP="002901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D4A9B" w:rsidRPr="00964DC9">
        <w:rPr>
          <w:b/>
          <w:sz w:val="28"/>
          <w:szCs w:val="28"/>
        </w:rPr>
        <w:t>. Учебн</w:t>
      </w:r>
      <w:r>
        <w:rPr>
          <w:b/>
          <w:sz w:val="28"/>
          <w:szCs w:val="28"/>
        </w:rPr>
        <w:t>ый</w:t>
      </w:r>
      <w:r w:rsidR="003D4A9B" w:rsidRPr="00964DC9">
        <w:rPr>
          <w:b/>
          <w:sz w:val="28"/>
          <w:szCs w:val="28"/>
        </w:rPr>
        <w:t xml:space="preserve"> план</w:t>
      </w:r>
      <w:r w:rsidR="00737A4F" w:rsidRPr="00737A4F">
        <w:rPr>
          <w:b/>
          <w:bCs/>
          <w:sz w:val="28"/>
          <w:szCs w:val="28"/>
        </w:rPr>
        <w:t xml:space="preserve"> </w:t>
      </w: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392"/>
        <w:gridCol w:w="2126"/>
        <w:gridCol w:w="851"/>
        <w:gridCol w:w="850"/>
        <w:gridCol w:w="851"/>
        <w:gridCol w:w="850"/>
        <w:gridCol w:w="851"/>
        <w:gridCol w:w="850"/>
        <w:gridCol w:w="851"/>
        <w:gridCol w:w="850"/>
        <w:gridCol w:w="1134"/>
      </w:tblGrid>
      <w:tr w:rsidR="009B56BB" w:rsidRPr="00964DC9" w:rsidTr="00BB2E71">
        <w:trPr>
          <w:trHeight w:val="315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Тема</w:t>
            </w:r>
          </w:p>
        </w:tc>
        <w:tc>
          <w:tcPr>
            <w:tcW w:w="79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Количество часов</w:t>
            </w:r>
          </w:p>
        </w:tc>
      </w:tr>
      <w:tr w:rsidR="009B56BB" w:rsidRPr="00964DC9" w:rsidTr="00BB2E71">
        <w:trPr>
          <w:trHeight w:val="315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 год обучения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2 год обучения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3 год обучения</w:t>
            </w:r>
          </w:p>
        </w:tc>
      </w:tr>
      <w:tr w:rsidR="009B56BB" w:rsidRPr="0020026D" w:rsidTr="00BB2E71">
        <w:trPr>
          <w:trHeight w:val="315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теор.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ind w:left="-13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практ.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теор.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практ.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теор.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практ.</w:t>
            </w:r>
          </w:p>
        </w:tc>
      </w:tr>
      <w:tr w:rsidR="009B56BB" w:rsidRPr="00964DC9" w:rsidTr="00BB2E71">
        <w:trPr>
          <w:trHeight w:val="31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  <w:lang w:val="en-US"/>
              </w:rPr>
              <w:t>1</w:t>
            </w:r>
            <w:r w:rsidRPr="00BB2E71">
              <w:rPr>
                <w:b/>
                <w:bCs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  <w:r w:rsidRPr="00BB2E71">
              <w:rPr>
                <w:b/>
                <w:bCs/>
              </w:rPr>
              <w:t>Владение музыкальным инструментом.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32</w:t>
            </w:r>
          </w:p>
        </w:tc>
      </w:tr>
      <w:tr w:rsidR="009B56BB" w:rsidRPr="00964DC9" w:rsidTr="00BB2E71">
        <w:trPr>
          <w:trHeight w:val="73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  <w:r w:rsidRPr="00BB2E71">
              <w:rPr>
                <w:b/>
                <w:bCs/>
              </w:rPr>
              <w:t>Класс ансамбля.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/>
                <w:bCs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19</w:t>
            </w:r>
          </w:p>
        </w:tc>
      </w:tr>
      <w:tr w:rsidR="009B56BB" w:rsidRPr="00964DC9" w:rsidTr="00BB2E71">
        <w:trPr>
          <w:trHeight w:val="73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  <w:r w:rsidRPr="00BB2E71">
              <w:rPr>
                <w:b/>
                <w:bCs/>
              </w:rPr>
              <w:t>Теоретические сведения.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9</w:t>
            </w:r>
          </w:p>
        </w:tc>
      </w:tr>
      <w:tr w:rsidR="009B56BB" w:rsidRPr="00964DC9" w:rsidTr="00BB2E71">
        <w:trPr>
          <w:trHeight w:val="73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rPr>
                <w:b/>
                <w:bCs/>
              </w:rPr>
            </w:pPr>
            <w:r w:rsidRPr="00BB2E71">
              <w:rPr>
                <w:b/>
                <w:bCs/>
              </w:rPr>
              <w:t>Исполнительская деятельность, посещение концертов профессиональных музыкантов.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</w:rPr>
              <w:t>12</w:t>
            </w:r>
          </w:p>
        </w:tc>
      </w:tr>
      <w:tr w:rsidR="009B56BB" w:rsidRPr="00964DC9" w:rsidTr="00BB2E71">
        <w:trPr>
          <w:trHeight w:val="67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</w:rPr>
            </w:pPr>
            <w:r w:rsidRPr="00BB2E71">
              <w:rPr>
                <w:b/>
                <w:bCs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BB2E71">
              <w:rPr>
                <w:b/>
                <w:bCs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  <w:lang w:val="en-US"/>
              </w:rPr>
            </w:pPr>
            <w:r w:rsidRPr="00BB2E71">
              <w:rPr>
                <w:bCs/>
                <w:lang w:val="en-US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  <w:lang w:val="en-US"/>
              </w:rPr>
            </w:pPr>
            <w:r w:rsidRPr="00BB2E71">
              <w:rPr>
                <w:bCs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BB2E71">
              <w:rPr>
                <w:b/>
                <w:bCs/>
                <w:lang w:val="en-US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  <w:lang w:val="en-US"/>
              </w:rPr>
              <w:t>3</w:t>
            </w:r>
            <w:r w:rsidRPr="00BB2E71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  <w:lang w:val="en-US"/>
              </w:rPr>
              <w:t>7</w:t>
            </w:r>
            <w:r w:rsidRPr="00BB2E71"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BB2E71">
              <w:rPr>
                <w:b/>
                <w:bCs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  <w:lang w:val="en-US"/>
              </w:rPr>
              <w:t>3</w:t>
            </w:r>
            <w:r w:rsidRPr="00BB2E71">
              <w:rPr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6BB" w:rsidRPr="00BB2E71" w:rsidRDefault="009B56BB" w:rsidP="00290152">
            <w:pPr>
              <w:snapToGrid w:val="0"/>
              <w:jc w:val="center"/>
              <w:rPr>
                <w:bCs/>
              </w:rPr>
            </w:pPr>
            <w:r w:rsidRPr="00BB2E71">
              <w:rPr>
                <w:bCs/>
                <w:lang w:val="en-US"/>
              </w:rPr>
              <w:t>7</w:t>
            </w:r>
            <w:r w:rsidRPr="00BB2E71">
              <w:rPr>
                <w:bCs/>
              </w:rPr>
              <w:t>2</w:t>
            </w:r>
          </w:p>
        </w:tc>
      </w:tr>
    </w:tbl>
    <w:p w:rsidR="00BB2E71" w:rsidRDefault="00BB2E71" w:rsidP="00BB2E71">
      <w:pPr>
        <w:pStyle w:val="a8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3D4A9B" w:rsidRPr="00DD3904" w:rsidRDefault="00BB2E71" w:rsidP="00BB2E71">
      <w:pPr>
        <w:pStyle w:val="a8"/>
        <w:spacing w:before="0" w:after="0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                              </w:t>
      </w:r>
      <w:r w:rsidRPr="00DD3904">
        <w:rPr>
          <w:b/>
          <w:sz w:val="26"/>
          <w:szCs w:val="26"/>
        </w:rPr>
        <w:t xml:space="preserve">    </w:t>
      </w:r>
      <w:r w:rsidR="00B85A9E" w:rsidRPr="00DD3904">
        <w:rPr>
          <w:b/>
          <w:sz w:val="26"/>
          <w:szCs w:val="26"/>
        </w:rPr>
        <w:t>4</w:t>
      </w:r>
      <w:r w:rsidR="00B85A9E" w:rsidRPr="00DD3904">
        <w:rPr>
          <w:sz w:val="26"/>
          <w:szCs w:val="26"/>
        </w:rPr>
        <w:t>.</w:t>
      </w:r>
      <w:r w:rsidR="00044FDA" w:rsidRPr="00DD3904">
        <w:rPr>
          <w:b/>
          <w:sz w:val="26"/>
          <w:szCs w:val="26"/>
        </w:rPr>
        <w:t>Содержание</w:t>
      </w:r>
      <w:r w:rsidR="003D4A9B" w:rsidRPr="00DD3904">
        <w:rPr>
          <w:b/>
          <w:sz w:val="26"/>
          <w:szCs w:val="26"/>
        </w:rPr>
        <w:t xml:space="preserve"> </w:t>
      </w:r>
      <w:r w:rsidR="00B85A9E" w:rsidRPr="00DD3904">
        <w:rPr>
          <w:b/>
          <w:sz w:val="26"/>
          <w:szCs w:val="26"/>
        </w:rPr>
        <w:t xml:space="preserve">учебного плана </w:t>
      </w:r>
      <w:r w:rsidR="003D4A9B" w:rsidRPr="00DD3904">
        <w:rPr>
          <w:b/>
          <w:sz w:val="26"/>
          <w:szCs w:val="26"/>
        </w:rPr>
        <w:t>программы</w:t>
      </w:r>
    </w:p>
    <w:p w:rsidR="00B85A9E" w:rsidRPr="00DD3904" w:rsidRDefault="00B85A9E" w:rsidP="00B85A9E">
      <w:pPr>
        <w:pStyle w:val="a8"/>
        <w:spacing w:before="0" w:after="0"/>
        <w:ind w:left="720"/>
        <w:rPr>
          <w:b/>
          <w:sz w:val="26"/>
          <w:szCs w:val="26"/>
        </w:rPr>
      </w:pPr>
    </w:p>
    <w:p w:rsidR="003D4A9B" w:rsidRPr="00DD3904" w:rsidRDefault="00595D9A" w:rsidP="00290152">
      <w:pPr>
        <w:pStyle w:val="14"/>
        <w:tabs>
          <w:tab w:val="left" w:pos="4962"/>
        </w:tabs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1-й год обучения.</w:t>
      </w:r>
    </w:p>
    <w:tbl>
      <w:tblPr>
        <w:tblW w:w="1057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268"/>
        <w:gridCol w:w="851"/>
        <w:gridCol w:w="2126"/>
        <w:gridCol w:w="992"/>
        <w:gridCol w:w="2694"/>
        <w:gridCol w:w="960"/>
      </w:tblGrid>
      <w:tr w:rsidR="003D4A9B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Содержание разделов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BB2E71">
            <w:pPr>
              <w:pStyle w:val="a8"/>
              <w:snapToGrid w:val="0"/>
              <w:spacing w:before="0" w:after="0"/>
              <w:ind w:hanging="105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BB2E71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Количество часов</w:t>
            </w:r>
          </w:p>
        </w:tc>
      </w:tr>
      <w:tr w:rsidR="003D4A9B" w:rsidRPr="00BB2E71" w:rsidTr="00BB2E71">
        <w:tc>
          <w:tcPr>
            <w:tcW w:w="10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BB2E71" w:rsidRDefault="001D667D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B2E71">
              <w:rPr>
                <w:b/>
                <w:sz w:val="20"/>
                <w:szCs w:val="20"/>
              </w:rPr>
              <w:t xml:space="preserve">Раздел </w:t>
            </w:r>
            <w:r w:rsidR="00B343DF" w:rsidRPr="00BB2E71">
              <w:rPr>
                <w:b/>
                <w:sz w:val="20"/>
                <w:szCs w:val="20"/>
              </w:rPr>
              <w:t>1</w:t>
            </w:r>
            <w:r w:rsidR="003D4A9B" w:rsidRPr="00BB2E71">
              <w:rPr>
                <w:b/>
                <w:sz w:val="20"/>
                <w:szCs w:val="20"/>
              </w:rPr>
              <w:t xml:space="preserve">. </w:t>
            </w:r>
            <w:r w:rsidR="00B343DF" w:rsidRPr="00BB2E71">
              <w:rPr>
                <w:b/>
                <w:sz w:val="20"/>
                <w:szCs w:val="20"/>
              </w:rPr>
              <w:t>Владение музыкальным инструментом</w:t>
            </w:r>
            <w:r w:rsidR="003D4A9B" w:rsidRPr="00BB2E71">
              <w:rPr>
                <w:b/>
                <w:sz w:val="20"/>
                <w:szCs w:val="20"/>
              </w:rPr>
              <w:t>.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 xml:space="preserve">Устройство гитары. Правильная посадка.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 xml:space="preserve">Различные типы гитар. Типы струн.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 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Упражнение "хроматическая гамма". Постоянный штрих.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Обозначения пальцев. Позиция.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Правильное прижатие струны.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2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Арпеджио.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r w:rsidRPr="00BB2E71">
              <w:t>Виды арпеджио.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Работа над чистотой звукоизвлечения.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6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Техника переменного штриха.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Постановка руки. Обозначения движения медиатора.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Координация тактирования и движений медиатора. Снятие звука левой и правой рукой.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</w:tr>
      <w:tr w:rsidR="00784A74" w:rsidRPr="00BB2E71" w:rsidTr="00BB2E71">
        <w:trPr>
          <w:trHeight w:val="76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Гамма до-мажор.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Графическая схема гаммы.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Различные варианты гаммы.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6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Чередование четвертных и восьмых.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Значение ритмических  упражнений.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Виды ритмических  упражнений. Отработка правильного исполнения длительностей.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3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 xml:space="preserve">Трёхдольный метр.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Слушание музыки, определение трёхдольной пульсации.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Чередование четвертных и восьмых в трёхдольном метре.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4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Триольная пульсация.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Произвольное деление доли.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Отработка триольной пульсации и ритмов на её основе.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3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Штрих стаккато.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Отработка гаммы, изучение пьес.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</w:tr>
      <w:tr w:rsidR="00784A74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Штрих легато.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jc w:val="center"/>
            </w:pPr>
            <w:r w:rsidRPr="00BB2E71">
              <w:t>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Приёмы хаммер и пул.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A74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6</w:t>
            </w:r>
          </w:p>
        </w:tc>
      </w:tr>
      <w:tr w:rsidR="00231DE1" w:rsidRPr="00BB2E71" w:rsidTr="00BB2E71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1.1</w:t>
            </w:r>
            <w:r w:rsidR="00784A74" w:rsidRPr="00BB2E71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Аккорды в тональности ля-мажор.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Чередование баса.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tabs>
                <w:tab w:val="num" w:pos="229"/>
              </w:tabs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Игра «боем».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2</w:t>
            </w:r>
          </w:p>
        </w:tc>
      </w:tr>
      <w:tr w:rsidR="00231DE1" w:rsidRPr="00BB2E71" w:rsidTr="00BB2E71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1.1</w:t>
            </w:r>
            <w:r w:rsidR="00784A74" w:rsidRPr="00BB2E71">
              <w:rPr>
                <w:sz w:val="20"/>
                <w:szCs w:val="20"/>
              </w:rPr>
              <w:t>2</w:t>
            </w:r>
            <w:r w:rsidRPr="00BB2E71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Приём барре.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55053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М</w:t>
            </w:r>
            <w:r w:rsidR="00784A74" w:rsidRPr="00BB2E71">
              <w:rPr>
                <w:sz w:val="20"/>
                <w:szCs w:val="20"/>
              </w:rPr>
              <w:t>алое барре.</w:t>
            </w:r>
            <w:r w:rsidRPr="00BB2E71">
              <w:rPr>
                <w:sz w:val="20"/>
                <w:szCs w:val="20"/>
              </w:rPr>
              <w:t xml:space="preserve"> Перекат первым пальцем.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tabs>
                <w:tab w:val="num" w:pos="229"/>
              </w:tabs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Упражнения для отработки приёма барре. Мёртвые ноты.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2</w:t>
            </w:r>
          </w:p>
        </w:tc>
      </w:tr>
      <w:tr w:rsidR="00231DE1" w:rsidRPr="00BB2E71" w:rsidTr="00BB2E7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jc w:val="right"/>
              <w:rPr>
                <w:b/>
              </w:rPr>
            </w:pPr>
            <w:r w:rsidRPr="00BB2E71">
              <w:rPr>
                <w:b/>
              </w:rPr>
              <w:t>Итого по разделу 1: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784A74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B2E71"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tabs>
                <w:tab w:val="num" w:pos="229"/>
              </w:tabs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B2E71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E1" w:rsidRPr="00BB2E71" w:rsidRDefault="00231DE1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B2E71">
              <w:rPr>
                <w:b/>
                <w:sz w:val="20"/>
                <w:szCs w:val="20"/>
              </w:rPr>
              <w:t>4</w:t>
            </w:r>
            <w:r w:rsidR="00784A74" w:rsidRPr="00BB2E71">
              <w:rPr>
                <w:b/>
                <w:sz w:val="20"/>
                <w:szCs w:val="20"/>
              </w:rPr>
              <w:t>3</w:t>
            </w:r>
          </w:p>
        </w:tc>
      </w:tr>
    </w:tbl>
    <w:p w:rsidR="00C51AD1" w:rsidRPr="00BB2E71" w:rsidRDefault="00C51AD1" w:rsidP="00290152"/>
    <w:tbl>
      <w:tblPr>
        <w:tblW w:w="1057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268"/>
        <w:gridCol w:w="851"/>
        <w:gridCol w:w="2126"/>
        <w:gridCol w:w="992"/>
        <w:gridCol w:w="2694"/>
        <w:gridCol w:w="960"/>
      </w:tblGrid>
      <w:tr w:rsidR="00E15DFE" w:rsidRPr="00BB2E71" w:rsidTr="00DD3904">
        <w:tc>
          <w:tcPr>
            <w:tcW w:w="10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DFE" w:rsidRPr="00BB2E71" w:rsidRDefault="001D667D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B2E71">
              <w:rPr>
                <w:b/>
                <w:sz w:val="20"/>
                <w:szCs w:val="20"/>
              </w:rPr>
              <w:t xml:space="preserve">Раздел </w:t>
            </w:r>
            <w:r w:rsidR="001D782E" w:rsidRPr="00BB2E71">
              <w:rPr>
                <w:b/>
                <w:sz w:val="20"/>
                <w:szCs w:val="20"/>
              </w:rPr>
              <w:t>2</w:t>
            </w:r>
            <w:r w:rsidR="00E15DFE" w:rsidRPr="00BB2E71">
              <w:rPr>
                <w:b/>
                <w:sz w:val="20"/>
                <w:szCs w:val="20"/>
              </w:rPr>
              <w:t xml:space="preserve">. </w:t>
            </w:r>
            <w:r w:rsidR="008226BE" w:rsidRPr="00BB2E71">
              <w:rPr>
                <w:b/>
                <w:sz w:val="20"/>
                <w:szCs w:val="20"/>
              </w:rPr>
              <w:t>Класс ансамбля</w:t>
            </w:r>
            <w:r w:rsidR="00E15DFE" w:rsidRPr="00BB2E71">
              <w:rPr>
                <w:b/>
                <w:sz w:val="20"/>
                <w:szCs w:val="20"/>
              </w:rPr>
              <w:t>.</w:t>
            </w:r>
          </w:p>
        </w:tc>
      </w:tr>
      <w:tr w:rsidR="008226BE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r w:rsidRPr="00BB2E71">
              <w:t>Схемы дирижирования.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r w:rsidRPr="00BB2E71">
              <w:t>Схемы на 2/4, 3/4, 4/4.</w:t>
            </w:r>
          </w:p>
          <w:p w:rsidR="008226BE" w:rsidRPr="00BB2E71" w:rsidRDefault="008226BE" w:rsidP="00290152">
            <w:r w:rsidRPr="00BB2E71">
              <w:t xml:space="preserve">Обозначения динамики.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pStyle w:val="a8"/>
              <w:spacing w:before="0" w:after="0"/>
              <w:ind w:left="78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1</w:t>
            </w:r>
          </w:p>
        </w:tc>
      </w:tr>
      <w:tr w:rsidR="008226BE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r w:rsidRPr="00BB2E71">
              <w:t>Ауфтакт.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r w:rsidRPr="00BB2E71">
              <w:t>Значение ауфтакта в ансамблевой игре.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pStyle w:val="a8"/>
              <w:spacing w:before="0" w:after="0"/>
              <w:ind w:left="78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Отработка ауфтакта в изученных произведениях.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1</w:t>
            </w:r>
          </w:p>
        </w:tc>
      </w:tr>
      <w:tr w:rsidR="008226BE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r w:rsidRPr="00BB2E71">
              <w:t>Соединение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r w:rsidRPr="00BB2E71">
              <w:t>Различные партии гитар в ансамбле.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jc w:val="center"/>
            </w:pPr>
            <w:r w:rsidRPr="00BB2E71">
              <w:t>1</w:t>
            </w:r>
            <w:r w:rsidR="008226BE" w:rsidRPr="00BB2E71">
              <w:t>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0720A4" w:rsidP="00290152">
            <w:pPr>
              <w:pStyle w:val="a8"/>
              <w:spacing w:before="0" w:after="0"/>
              <w:ind w:left="78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Отработка соединения партий.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jc w:val="center"/>
            </w:pPr>
            <w:r w:rsidRPr="00BB2E71">
              <w:t>1</w:t>
            </w:r>
          </w:p>
        </w:tc>
      </w:tr>
      <w:tr w:rsidR="008226BE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8226BE" w:rsidP="00290152">
            <w:pPr>
              <w:jc w:val="center"/>
            </w:pPr>
            <w:r w:rsidRPr="00BB2E71"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r w:rsidRPr="00BB2E71">
              <w:t>Работа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r w:rsidRPr="00BB2E71">
              <w:t>Настройка метронома.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pStyle w:val="a8"/>
              <w:spacing w:before="0" w:after="0"/>
              <w:ind w:left="78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Варианты занятий с метрономом.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6BE" w:rsidRPr="00BB2E71" w:rsidRDefault="00EF0C70" w:rsidP="00290152">
            <w:pPr>
              <w:jc w:val="center"/>
            </w:pPr>
            <w:r w:rsidRPr="00BB2E71">
              <w:t>1</w:t>
            </w:r>
          </w:p>
        </w:tc>
      </w:tr>
      <w:tr w:rsidR="00DB4A02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DB4A02" w:rsidP="00290152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DB4A02" w:rsidP="00290152">
            <w:pPr>
              <w:jc w:val="right"/>
              <w:rPr>
                <w:b/>
              </w:rPr>
            </w:pPr>
            <w:r w:rsidRPr="00BB2E71">
              <w:rPr>
                <w:b/>
              </w:rPr>
              <w:t>Итого по разделу 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784A74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DB4A02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784A74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4A02" w:rsidRPr="00BB2E71" w:rsidRDefault="00DB4A02" w:rsidP="00290152">
            <w:pPr>
              <w:pStyle w:val="a8"/>
              <w:spacing w:before="0" w:after="0"/>
              <w:ind w:left="78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A02" w:rsidRPr="00BB2E71" w:rsidRDefault="00784A74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4</w:t>
            </w:r>
          </w:p>
        </w:tc>
      </w:tr>
      <w:tr w:rsidR="00D26937" w:rsidRPr="00BB2E71" w:rsidTr="00DD3904">
        <w:tc>
          <w:tcPr>
            <w:tcW w:w="10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937" w:rsidRPr="00BB2E71" w:rsidRDefault="00D26937" w:rsidP="00290152">
            <w:pPr>
              <w:jc w:val="center"/>
            </w:pPr>
            <w:r w:rsidRPr="00BB2E71">
              <w:rPr>
                <w:b/>
              </w:rPr>
              <w:t>Раздел 3. Теоретические сведения.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Начальные сведения по нотной грамоте</w:t>
            </w:r>
            <w:r w:rsidR="00816B83" w:rsidRPr="00BB2E71"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Названия и обозначения нот, размер, такт, счёт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Клавиатура фортепиано</w:t>
            </w:r>
            <w:r w:rsidR="00B61A30" w:rsidRPr="00BB2E71">
              <w:rPr>
                <w:sz w:val="20"/>
                <w:szCs w:val="20"/>
              </w:rPr>
              <w:t>. Октава.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Табулатура.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Нумерация струн.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B61A30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Таблица длительностей.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B61A30" w:rsidP="00290152">
            <w:r w:rsidRPr="00BB2E71">
              <w:t>Элементы графического обозначения длительностей.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816B83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B61A30" w:rsidP="00290152">
            <w:r w:rsidRPr="00BB2E71">
              <w:t>Контрольный опрос.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Доля, метр, 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B61A30" w:rsidP="00290152">
            <w:r w:rsidRPr="00BB2E71">
              <w:t xml:space="preserve">Счёт при игре. Равномерность счёта. Счёт четвертными и </w:t>
            </w:r>
            <w:r w:rsidR="00816B83" w:rsidRPr="00BB2E71">
              <w:t>восьмыми</w:t>
            </w:r>
            <w:r w:rsidRPr="00BB2E71"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Метроритмический диктант.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 xml:space="preserve">Нота с точкой.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Лига.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Правило позиции.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Расстановка аппликатуры.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Знаки сокращения нотного письма</w:t>
            </w:r>
            <w:r w:rsidR="00816B83" w:rsidRPr="00BB2E71"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 xml:space="preserve">Реприза, вольта, сеньо, кода.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Темп. Работа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Цифровое и словесное обозначение темпа.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Динамические оттенки исполнения.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Основные и дополнительные динамические оттенки. Крещендо и диминуэндо.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Настройка гитары по тюнеру.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Тон и полутон. Знаки альтерации.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816B83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>Виды тюнеров. Самостоятельная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pPr>
              <w:jc w:val="center"/>
            </w:pPr>
            <w:r w:rsidRPr="00BB2E71">
              <w:t>1</w:t>
            </w:r>
          </w:p>
        </w:tc>
      </w:tr>
      <w:tr w:rsidR="00264888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pPr>
              <w:jc w:val="center"/>
            </w:pPr>
            <w:r w:rsidRPr="00BB2E71">
              <w:t>3.11.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Сильное и слабое время.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93CC6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r w:rsidRPr="00BB2E71">
              <w:t xml:space="preserve">Тактирование. </w:t>
            </w:r>
            <w:r w:rsidR="00893CC6" w:rsidRPr="00BB2E71">
              <w:t>Правило</w:t>
            </w:r>
            <w:r w:rsidRPr="00BB2E71">
              <w:t xml:space="preserve"> расстановки медиаторного штриха</w:t>
            </w:r>
            <w:r w:rsidR="00893CC6" w:rsidRPr="00BB2E71"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816B83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88" w:rsidRPr="00BB2E71" w:rsidRDefault="00264888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4888" w:rsidRPr="00BB2E71" w:rsidRDefault="00816B83" w:rsidP="00290152">
            <w:pPr>
              <w:jc w:val="center"/>
            </w:pPr>
            <w:r w:rsidRPr="00BB2E71">
              <w:t>1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3.12.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r w:rsidRPr="00BB2E71">
              <w:t>Затакт.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r w:rsidRPr="00BB2E71">
              <w:t>Определение доли вступления затакта.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r w:rsidRPr="00BB2E71"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1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3.13.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>Акцент.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>Виды акцентов.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>Упражнения на ритмику.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1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3.14.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B83" w:rsidRPr="00BB2E71" w:rsidRDefault="00816B83" w:rsidP="00290152">
            <w:r w:rsidRPr="00BB2E71">
              <w:t>Расстановка аппликатуры.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B83" w:rsidRPr="00BB2E71" w:rsidRDefault="00816B83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r w:rsidRPr="00BB2E71">
              <w:t>Правило позиции.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B83" w:rsidRPr="00BB2E71" w:rsidRDefault="00816B83" w:rsidP="00290152">
            <w:r w:rsidRPr="00BB2E71">
              <w:t>Самостоятельная работа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1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3.15.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>Полифонический и гомофонный склады музыки.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 xml:space="preserve">Мотив, фраза, предложение. Цезура. Построение. Мелодия, бас, аккомпанемент.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93CC6" w:rsidP="00290152">
            <w:r w:rsidRPr="00BB2E71">
              <w:t>Слушание музыки.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93CC6" w:rsidP="00290152">
            <w:pPr>
              <w:jc w:val="center"/>
            </w:pPr>
            <w:r w:rsidRPr="00BB2E71">
              <w:t>1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right"/>
              <w:rPr>
                <w:b/>
              </w:rPr>
            </w:pPr>
            <w:r w:rsidRPr="00BB2E71">
              <w:rPr>
                <w:b/>
              </w:rPr>
              <w:t>Итого по разделу 3: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15</w:t>
            </w:r>
          </w:p>
        </w:tc>
      </w:tr>
      <w:tr w:rsidR="00816B83" w:rsidRPr="00BB2E71" w:rsidTr="00DD3904">
        <w:tc>
          <w:tcPr>
            <w:tcW w:w="10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  <w:r w:rsidRPr="00BB2E71">
              <w:rPr>
                <w:b/>
              </w:rPr>
              <w:t xml:space="preserve">Раздел 4. </w:t>
            </w:r>
            <w:r w:rsidRPr="00BB2E71">
              <w:rPr>
                <w:b/>
                <w:bCs/>
              </w:rPr>
              <w:t>Исполнительская деятельность.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4.1.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Культура поведения на сцене. Выразительность исполнения.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Посещение концертов, мастер-классов.</w:t>
            </w:r>
          </w:p>
          <w:p w:rsidR="00816B83" w:rsidRPr="00BB2E71" w:rsidRDefault="00816B83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BB2E71">
              <w:rPr>
                <w:sz w:val="20"/>
                <w:szCs w:val="20"/>
              </w:rPr>
              <w:t>6</w:t>
            </w:r>
          </w:p>
        </w:tc>
      </w:tr>
      <w:tr w:rsidR="00816B83" w:rsidRPr="00BB2E71" w:rsidTr="00DD390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right"/>
              <w:rPr>
                <w:b/>
              </w:rPr>
            </w:pPr>
            <w:r w:rsidRPr="00BB2E71">
              <w:rPr>
                <w:b/>
              </w:rPr>
              <w:t>Итого по разделу 4: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6</w:t>
            </w:r>
          </w:p>
        </w:tc>
      </w:tr>
      <w:tr w:rsidR="00816B83" w:rsidRPr="00BB2E71" w:rsidTr="00DD3904">
        <w:trPr>
          <w:trHeight w:val="31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right"/>
              <w:rPr>
                <w:b/>
              </w:rPr>
            </w:pPr>
            <w:r w:rsidRPr="00BB2E71">
              <w:rPr>
                <w:b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B83" w:rsidRPr="00BB2E71" w:rsidRDefault="00156F1D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B83" w:rsidRPr="00BB2E71" w:rsidRDefault="00816B83" w:rsidP="00290152">
            <w:pPr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B83" w:rsidRPr="00BB2E71" w:rsidRDefault="00784A74" w:rsidP="00290152">
            <w:pPr>
              <w:jc w:val="center"/>
              <w:rPr>
                <w:b/>
              </w:rPr>
            </w:pPr>
            <w:r w:rsidRPr="00BB2E71">
              <w:rPr>
                <w:b/>
              </w:rPr>
              <w:t>6</w:t>
            </w:r>
            <w:r w:rsidR="00156F1D" w:rsidRPr="00BB2E71">
              <w:rPr>
                <w:b/>
              </w:rPr>
              <w:t>8</w:t>
            </w:r>
          </w:p>
        </w:tc>
      </w:tr>
    </w:tbl>
    <w:p w:rsidR="00C11A12" w:rsidRPr="00964DC9" w:rsidRDefault="00C11A12" w:rsidP="00290152">
      <w:pPr>
        <w:rPr>
          <w:sz w:val="28"/>
          <w:szCs w:val="28"/>
        </w:rPr>
      </w:pPr>
    </w:p>
    <w:p w:rsidR="003D4A9B" w:rsidRPr="00DD3904" w:rsidRDefault="00595D9A" w:rsidP="00290152">
      <w:pPr>
        <w:pStyle w:val="a8"/>
        <w:pageBreakBefore/>
        <w:spacing w:before="0" w:after="0"/>
        <w:ind w:left="72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2-й год обучения.</w:t>
      </w:r>
    </w:p>
    <w:p w:rsidR="003D4A9B" w:rsidRPr="00964DC9" w:rsidRDefault="003D4A9B" w:rsidP="00290152">
      <w:pPr>
        <w:pStyle w:val="a8"/>
        <w:spacing w:before="0" w:after="0"/>
        <w:jc w:val="both"/>
        <w:rPr>
          <w:sz w:val="28"/>
          <w:szCs w:val="28"/>
        </w:rPr>
      </w:pPr>
    </w:p>
    <w:tbl>
      <w:tblPr>
        <w:tblW w:w="1071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268"/>
        <w:gridCol w:w="851"/>
        <w:gridCol w:w="2126"/>
        <w:gridCol w:w="992"/>
        <w:gridCol w:w="2835"/>
        <w:gridCol w:w="957"/>
        <w:gridCol w:w="6"/>
      </w:tblGrid>
      <w:tr w:rsidR="003D4A9B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Содержание разделов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Практика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Количество часов</w:t>
            </w:r>
          </w:p>
        </w:tc>
      </w:tr>
      <w:tr w:rsidR="003D4A9B" w:rsidRPr="00DD3904" w:rsidTr="00DD3904">
        <w:tc>
          <w:tcPr>
            <w:tcW w:w="10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DD3904" w:rsidRDefault="00A312AD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Раздел 1. Владение музыкальным инструментом.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Арпеджио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Виды арпеджио.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Работа над чистотой звукоизвлечения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Техника переменного штриха.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 xml:space="preserve">Координация тактирования и движений медиатора.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Снятие звука левой и правой рукой. Техника скольжения медиатора.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Гамма ля-минор.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Графическая схема.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Ритмические варианты гаммы.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Штрих стаккато.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гаммы, изучение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Штрих легато.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Приёмы хаммер и пул.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Элементы композиции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Мотив, фраза, предложение. Цезура.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Слушание музыки, анализ.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Методика разучивания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Варьирование текста произведения.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под метроном в разных темпах.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Аккорды в тональности ля-мажор.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Группирование пальцев.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Упражнения для развития кисти руки.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Исполнение аккордов щипком.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Чередование баса.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Гармонические последовательности. Разучивание пьес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Ритмы на основе шестнадцатых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Игра «боем».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Пунктирный ритм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Варианты тактирования.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Триольная ритмика.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Варианты штриха для триольной ритмики.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Ритмы на основе триольной ритмики.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Ритм "шаффл".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Варьирование текста музыкального произведения с помощью ритма «шаффл»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Приём баррэ, отработка технических трудностей.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Большое и малое барре.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Упражнения для развития подвижности кисти.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Приём барре.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550534" w:rsidP="00290152">
            <w:r w:rsidRPr="00DD3904">
              <w:t>Большое и малое барре.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550534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Упражнения для отработки приёма барре. Мёртвые ноты.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</w:tr>
      <w:tr w:rsidR="00A77C5F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jc w:val="right"/>
              <w:rPr>
                <w:b/>
              </w:rPr>
            </w:pPr>
            <w:r w:rsidRPr="00DD3904">
              <w:rPr>
                <w:b/>
              </w:rPr>
              <w:t>Итого по разделу 1: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</w:t>
            </w:r>
            <w:r w:rsidR="000A6BB9" w:rsidRPr="00DD3904">
              <w:rPr>
                <w:b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4</w:t>
            </w:r>
            <w:r w:rsidR="000A6BB9" w:rsidRPr="00DD3904">
              <w:rPr>
                <w:b/>
              </w:rPr>
              <w:t>8</w:t>
            </w:r>
          </w:p>
        </w:tc>
      </w:tr>
      <w:tr w:rsidR="00A77C5F" w:rsidRPr="00DD3904" w:rsidTr="00DD3904">
        <w:trPr>
          <w:trHeight w:val="391"/>
        </w:trPr>
        <w:tc>
          <w:tcPr>
            <w:tcW w:w="10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C5F" w:rsidRPr="00DD3904" w:rsidRDefault="00A77C5F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Раздел 2. Класс ансамбля.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Схемы дирижирования.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Схемы на 2/4, 3/4, 4/4. Обозначения динамики.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Ауфтакт.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Значение ауфтакта в ансамблевой игре.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ауфтакта в изученных произведениях.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Соединение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Отработка партий под метроном.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соединения партий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 xml:space="preserve">Композиция произведения.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Фраза, предложение, период.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Динамический план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Принцип контраста. Крещендо, диминуендо.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Кульминация и окончание фразы.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>Методика разучивания и соединения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r w:rsidRPr="00DD3904">
              <w:t xml:space="preserve">Работа с метрономом.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Игра у розетки и у подставки.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</w:pPr>
            <w:r w:rsidRPr="00DD3904">
              <w:t>2</w:t>
            </w:r>
          </w:p>
        </w:tc>
      </w:tr>
      <w:tr w:rsidR="000A6BB9" w:rsidRPr="00DD3904" w:rsidTr="00DD3904">
        <w:trPr>
          <w:gridAfter w:val="1"/>
          <w:wAfter w:w="6" w:type="dxa"/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right"/>
              <w:rPr>
                <w:b/>
              </w:rPr>
            </w:pPr>
            <w:r w:rsidRPr="00DD3904">
              <w:rPr>
                <w:b/>
              </w:rPr>
              <w:t>Итого по разделу 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12</w:t>
            </w:r>
          </w:p>
        </w:tc>
      </w:tr>
      <w:tr w:rsidR="000A6BB9" w:rsidRPr="00DD3904" w:rsidTr="00DD3904">
        <w:tc>
          <w:tcPr>
            <w:tcW w:w="10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BB9" w:rsidRPr="00DD3904" w:rsidRDefault="000A6BB9" w:rsidP="00290152">
            <w:pPr>
              <w:pStyle w:val="a8"/>
              <w:snapToGrid w:val="0"/>
              <w:spacing w:before="0" w:after="0"/>
              <w:ind w:left="36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Раздел 3. Теоретические сведения.</w:t>
            </w:r>
          </w:p>
        </w:tc>
      </w:tr>
      <w:tr w:rsidR="00090CE2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r w:rsidRPr="00DD3904">
              <w:t>Доля, метр, 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D6397D" w:rsidP="00290152">
            <w:r w:rsidRPr="00DD3904">
              <w:t xml:space="preserve">Счёт при игре.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 </w:t>
            </w:r>
            <w:r w:rsidR="00A121B7"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D6397D" w:rsidP="00290152">
            <w:r w:rsidRPr="00DD3904">
              <w:t>Слушание музыки, определение метра.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CE2" w:rsidRPr="00DD3904" w:rsidRDefault="00A121B7" w:rsidP="00290152">
            <w:pPr>
              <w:jc w:val="center"/>
            </w:pPr>
            <w:r w:rsidRPr="00DD3904">
              <w:t>1</w:t>
            </w:r>
          </w:p>
        </w:tc>
      </w:tr>
      <w:tr w:rsidR="00090CE2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r w:rsidRPr="00DD3904">
              <w:t>Темп. Работа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r w:rsidRPr="00DD3904">
              <w:t>Словесное и численное обозначение темпа.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Варианты занятий с метрономом.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1</w:t>
            </w:r>
          </w:p>
        </w:tc>
      </w:tr>
      <w:tr w:rsidR="00090CE2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r w:rsidRPr="00DD3904">
              <w:t>Сложные и простые размеры.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r w:rsidRPr="00DD3904">
              <w:t>Сильная и слабая доля.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Определение сложных размеров.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jc w:val="center"/>
            </w:pPr>
            <w:r w:rsidRPr="00DD3904">
              <w:t>1</w:t>
            </w:r>
          </w:p>
        </w:tc>
      </w:tr>
      <w:tr w:rsidR="00090CE2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090CE2" w:rsidP="00290152">
            <w:r w:rsidRPr="00DD3904">
              <w:t xml:space="preserve">Клавиатура фортепиано.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r w:rsidRPr="00DD3904">
              <w:t xml:space="preserve">Октава.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pStyle w:val="a8"/>
              <w:snapToGrid w:val="0"/>
              <w:spacing w:before="0" w:after="0"/>
              <w:rPr>
                <w:b/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Тон и полутон. Знаки альтерации.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CE2" w:rsidRPr="00DD3904" w:rsidRDefault="00125E20" w:rsidP="00290152">
            <w:pPr>
              <w:jc w:val="center"/>
            </w:pPr>
            <w:r w:rsidRPr="00DD3904">
              <w:t>1</w:t>
            </w:r>
            <w:r w:rsidR="00090CE2" w:rsidRPr="00DD3904">
              <w:t> 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Самостоятельная расстановка аппликатуры.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Правило позиции.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Проверочная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 xml:space="preserve">Произвольное деление длительностей.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Триоли, квинтоли.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Работа с нотным материалом.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3.7.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 xml:space="preserve">Интервалы.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Октава, квинта.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Слуховой диктант.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Большая и малая терции. Кварта.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 xml:space="preserve">Аккорд.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Мажорные и минорные аккорды.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Основной вид аккорда и обращения.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</w:pPr>
            <w:r w:rsidRPr="00DD3904">
              <w:t>1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right"/>
              <w:rPr>
                <w:b/>
              </w:rPr>
            </w:pPr>
            <w:r w:rsidRPr="00DD3904">
              <w:rPr>
                <w:b/>
              </w:rPr>
              <w:t>Итого по разделу 3: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9</w:t>
            </w:r>
          </w:p>
        </w:tc>
      </w:tr>
      <w:tr w:rsidR="00125E20" w:rsidRPr="00DD3904" w:rsidTr="00DD3904">
        <w:tc>
          <w:tcPr>
            <w:tcW w:w="10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ind w:left="36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 xml:space="preserve">Раздел 4. </w:t>
            </w:r>
            <w:r w:rsidRPr="00DD3904">
              <w:rPr>
                <w:b/>
                <w:bCs/>
                <w:sz w:val="20"/>
                <w:szCs w:val="20"/>
              </w:rPr>
              <w:t>Исполнительская деятельность.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4.1.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r w:rsidRPr="00DD3904"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Культура поведения на сцене. Сценическое движение музыканта.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Посещение концертов, мастер-классов.</w:t>
            </w:r>
          </w:p>
          <w:p w:rsidR="00125E20" w:rsidRPr="00DD3904" w:rsidRDefault="00125E20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6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right"/>
              <w:rPr>
                <w:b/>
              </w:rPr>
            </w:pPr>
            <w:r w:rsidRPr="00DD3904">
              <w:rPr>
                <w:b/>
              </w:rPr>
              <w:t>Итого по разделу 4: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3</w:t>
            </w:r>
          </w:p>
        </w:tc>
      </w:tr>
      <w:tr w:rsidR="00125E20" w:rsidRPr="00DD3904" w:rsidTr="00DD3904">
        <w:trPr>
          <w:gridAfter w:val="1"/>
          <w:wAfter w:w="6" w:type="dxa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right"/>
              <w:rPr>
                <w:b/>
              </w:rPr>
            </w:pPr>
            <w:r w:rsidRPr="00DD3904">
              <w:rPr>
                <w:b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3</w:t>
            </w:r>
            <w:r w:rsidR="00BC2F68" w:rsidRPr="00DD3904">
              <w:rPr>
                <w:b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5E20" w:rsidRPr="00DD3904" w:rsidRDefault="00125E20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7</w:t>
            </w:r>
            <w:r w:rsidR="00BC2F68" w:rsidRPr="00DD3904">
              <w:rPr>
                <w:b/>
              </w:rPr>
              <w:t>5</w:t>
            </w:r>
          </w:p>
        </w:tc>
      </w:tr>
    </w:tbl>
    <w:p w:rsidR="00B46A07" w:rsidRPr="00DD3904" w:rsidRDefault="00B46A07" w:rsidP="00290152">
      <w:pPr>
        <w:pStyle w:val="14"/>
        <w:jc w:val="center"/>
        <w:rPr>
          <w:b/>
          <w:sz w:val="20"/>
        </w:rPr>
      </w:pPr>
    </w:p>
    <w:p w:rsidR="003D4A9B" w:rsidRPr="00DD3904" w:rsidRDefault="00635B20" w:rsidP="00DD3904">
      <w:pPr>
        <w:pStyle w:val="a8"/>
        <w:pageBreakBefore/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3</w:t>
      </w:r>
      <w:r w:rsidR="00782D72" w:rsidRPr="00DD3904">
        <w:rPr>
          <w:b/>
          <w:sz w:val="26"/>
          <w:szCs w:val="26"/>
        </w:rPr>
        <w:t>-й год обучения</w:t>
      </w:r>
      <w:r w:rsidR="00DD3904">
        <w:rPr>
          <w:b/>
          <w:sz w:val="26"/>
          <w:szCs w:val="26"/>
        </w:rPr>
        <w:t>.</w:t>
      </w:r>
    </w:p>
    <w:p w:rsidR="003D4A9B" w:rsidRPr="00964DC9" w:rsidRDefault="003D4A9B" w:rsidP="00290152">
      <w:pPr>
        <w:pStyle w:val="a8"/>
        <w:spacing w:before="0" w:after="0"/>
        <w:jc w:val="both"/>
        <w:rPr>
          <w:sz w:val="28"/>
          <w:szCs w:val="28"/>
        </w:rPr>
      </w:pPr>
    </w:p>
    <w:tbl>
      <w:tblPr>
        <w:tblW w:w="1014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9"/>
        <w:gridCol w:w="2268"/>
        <w:gridCol w:w="850"/>
        <w:gridCol w:w="2410"/>
        <w:gridCol w:w="709"/>
        <w:gridCol w:w="2409"/>
        <w:gridCol w:w="958"/>
      </w:tblGrid>
      <w:tr w:rsidR="003D4A9B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Содержание разделов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Практика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D4A9B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Количество часов</w:t>
            </w:r>
          </w:p>
        </w:tc>
      </w:tr>
      <w:tr w:rsidR="00717451" w:rsidRPr="00964DC9" w:rsidTr="00DD3904">
        <w:trPr>
          <w:trHeight w:val="250"/>
        </w:trPr>
        <w:tc>
          <w:tcPr>
            <w:tcW w:w="10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451" w:rsidRPr="00DD3904" w:rsidRDefault="0071745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 xml:space="preserve">Раздел </w:t>
            </w:r>
            <w:r w:rsidR="004C7EF8" w:rsidRPr="00DD3904">
              <w:rPr>
                <w:b/>
                <w:sz w:val="20"/>
                <w:szCs w:val="20"/>
              </w:rPr>
              <w:t>1</w:t>
            </w:r>
            <w:r w:rsidRPr="00DD3904">
              <w:rPr>
                <w:b/>
                <w:sz w:val="20"/>
                <w:szCs w:val="20"/>
              </w:rPr>
              <w:t>. Развитие индивидуальных навыков владения инструментом.</w:t>
            </w:r>
          </w:p>
        </w:tc>
      </w:tr>
      <w:tr w:rsidR="00250A2D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Настройка гитары по слуху.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Унисоны и биения.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Методика настройки гитары по слуху.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2</w:t>
            </w:r>
          </w:p>
        </w:tc>
      </w:tr>
      <w:tr w:rsidR="00250A2D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Переменный штрих.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Сильное и слабое время.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Правила расстановки штриха.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2</w:t>
            </w:r>
          </w:p>
        </w:tc>
      </w:tr>
      <w:tr w:rsidR="00250A2D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Ритмы на основе шестнадцатых.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Паузы и лиги в шестнадцатых.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3</w:t>
            </w:r>
          </w:p>
        </w:tc>
      </w:tr>
      <w:tr w:rsidR="00250A2D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Пунктирный ритм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Отработка пунктирного ритма под метроном.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2</w:t>
            </w:r>
          </w:p>
        </w:tc>
      </w:tr>
      <w:tr w:rsidR="00250A2D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Триольная ритмика.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r w:rsidRPr="00DD3904">
              <w:t>Тактирование триольной ритмики.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A2D" w:rsidRPr="00DD3904" w:rsidRDefault="00250A2D" w:rsidP="00290152">
            <w:pPr>
              <w:jc w:val="center"/>
            </w:pPr>
            <w:r w:rsidRPr="00DD3904">
              <w:t>3</w:t>
            </w:r>
          </w:p>
        </w:tc>
      </w:tr>
      <w:tr w:rsidR="00E663F1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Ритмы на основе триольной пульсации.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Комбинации триольных ритмов.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Разучивание пьес.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rPr>
          <w:trHeight w:val="40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Квинтовые аккорды.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Использование квинтовых аккордов в различных стилях музыки.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быстрой смены позиции.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Синкопа.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Сильное и слабое время. Акцент.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синкопированных ритмов с тактированием 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Риффы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Риффы с использованием синкопы.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Применение риффов в музыке различных стилей.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Штрих стаккато.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чистоты звукоизвлечения.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Штрих легато.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приёмов «хаммер» и «пул»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 xml:space="preserve">Аккорды в тональности соль-мажор.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Аккордовые диаграммы.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Группировка пальцев для перестановки аккордов.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Приём барре.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Большое и малое барре.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Упражнения для укрепления и развития подвижности  кисти руки.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Арпеджио.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Виды арпеджио.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Комбинация приёмов барре и арпеджио.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1.15.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Самостоятельная расстановка аппликатуры.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r w:rsidRPr="00DD3904">
              <w:t>Правила расстановки аппликатуры.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Проверочная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t>2</w:t>
            </w:r>
          </w:p>
        </w:tc>
      </w:tr>
      <w:tr w:rsidR="00E663F1" w:rsidRPr="00E663F1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right"/>
            </w:pPr>
            <w:r w:rsidRPr="00DD3904">
              <w:rPr>
                <w:b/>
              </w:rPr>
              <w:t>Итого по разделу 1: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34</w:t>
            </w:r>
          </w:p>
        </w:tc>
      </w:tr>
      <w:tr w:rsidR="00E663F1" w:rsidRPr="00964DC9" w:rsidTr="00DD3904">
        <w:tc>
          <w:tcPr>
            <w:tcW w:w="10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3F1" w:rsidRPr="00DD3904" w:rsidRDefault="00E663F1" w:rsidP="00290152">
            <w:pPr>
              <w:jc w:val="center"/>
            </w:pPr>
            <w:r w:rsidRPr="00DD3904">
              <w:rPr>
                <w:b/>
              </w:rPr>
              <w:t>Раздел 2. Класс ансамбля.</w:t>
            </w:r>
          </w:p>
        </w:tc>
      </w:tr>
      <w:tr w:rsidR="00225F6F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r w:rsidRPr="00DD3904">
              <w:t>Схемы дирижирования.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 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Практическое занятие по дирижированию.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4</w:t>
            </w:r>
          </w:p>
        </w:tc>
      </w:tr>
      <w:tr w:rsidR="00225F6F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r w:rsidRPr="00DD3904">
              <w:t>Ауфтакт.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r w:rsidRPr="00DD3904">
              <w:t>Ауфтакт при игре в малых составах.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Тренировка вступления по ауфтакту.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3</w:t>
            </w:r>
          </w:p>
        </w:tc>
      </w:tr>
      <w:tr w:rsidR="00225F6F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r w:rsidRPr="00DD3904">
              <w:t>Методика разучивания и соединения партий.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3A0592" w:rsidP="00290152">
            <w:r w:rsidRPr="00DD3904">
              <w:t>Деление композиции на построения.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F6F" w:rsidRPr="00DD3904" w:rsidRDefault="003A0592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Отработка партии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F6F" w:rsidRPr="00DD3904" w:rsidRDefault="00225F6F" w:rsidP="00290152">
            <w:pPr>
              <w:jc w:val="center"/>
            </w:pPr>
            <w:r w:rsidRPr="00DD3904">
              <w:t>3</w:t>
            </w:r>
          </w:p>
        </w:tc>
      </w:tr>
      <w:tr w:rsidR="003A0592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r w:rsidRPr="00DD3904">
              <w:t>Динамический план произведения.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Основные композиционные приёмы.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 xml:space="preserve">Слушание и анализ </w:t>
            </w:r>
            <w:r w:rsidR="006012FB" w:rsidRPr="00DD3904">
              <w:rPr>
                <w:sz w:val="20"/>
                <w:szCs w:val="20"/>
              </w:rPr>
              <w:t>примеров из музыкальной литературы</w:t>
            </w:r>
            <w:r w:rsidRPr="00DD3904">
              <w:rPr>
                <w:sz w:val="20"/>
                <w:szCs w:val="20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3</w:t>
            </w:r>
          </w:p>
        </w:tc>
      </w:tr>
      <w:tr w:rsidR="003A0592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r w:rsidRPr="00DD3904">
              <w:t>Функции инструментов в ансамбле.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r w:rsidRPr="00DD3904">
              <w:t>Гомофонный склад музыки.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Мелодия, гармония, бас.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3</w:t>
            </w:r>
          </w:p>
        </w:tc>
      </w:tr>
      <w:tr w:rsidR="003A0592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2.6.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r w:rsidRPr="00DD3904">
              <w:t>Аранжировка.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6012FB" w:rsidP="00290152">
            <w:r w:rsidRPr="00DD3904">
              <w:t>Основные приёмы аранжировки.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0592" w:rsidRPr="00DD3904" w:rsidRDefault="006012FB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Слушание и анализ примеров из музыкальной литературы.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jc w:val="center"/>
            </w:pPr>
            <w:r w:rsidRPr="00DD3904">
              <w:t>3</w:t>
            </w:r>
          </w:p>
        </w:tc>
      </w:tr>
      <w:tr w:rsidR="00B21D57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B21D57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B21D57" w:rsidP="00290152">
            <w:pPr>
              <w:jc w:val="right"/>
            </w:pPr>
            <w:r w:rsidRPr="00DD3904">
              <w:rPr>
                <w:b/>
              </w:rPr>
              <w:t>Итого по разделу 2: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940EB8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B21D57" w:rsidP="00290152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940EB8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1D57" w:rsidRPr="00DD3904" w:rsidRDefault="00B21D57" w:rsidP="00290152">
            <w:pPr>
              <w:pStyle w:val="a8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1D57" w:rsidRPr="00DD3904" w:rsidRDefault="00940EB8" w:rsidP="00290152">
            <w:pPr>
              <w:jc w:val="center"/>
              <w:rPr>
                <w:b/>
              </w:rPr>
            </w:pPr>
            <w:r w:rsidRPr="00DD3904">
              <w:rPr>
                <w:b/>
              </w:rPr>
              <w:t>19</w:t>
            </w:r>
          </w:p>
        </w:tc>
      </w:tr>
      <w:tr w:rsidR="003A0592" w:rsidRPr="00964DC9" w:rsidTr="00DD3904">
        <w:trPr>
          <w:trHeight w:val="407"/>
        </w:trPr>
        <w:tc>
          <w:tcPr>
            <w:tcW w:w="10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592" w:rsidRPr="00DD3904" w:rsidRDefault="003A0592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Раздел 3. Теоретические сведения.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Интервалы. Септима, секунда. Секста.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Построение ассоциативного ряда.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Слуховой диктант.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Схемы подключения музыкальной аппаратуры.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Микшер, усилитель, акустическая система.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ind w:left="72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Комбоусилители.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Обработка звука электрогитары эквалайзером.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Предназначение эквалайзера. Виды эквалайзеров.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Практическая работа по настройке звука.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Компьютерный нотный редактор GuitarPro.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Возможности редактора.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Практическая работа.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Темп. Работа с метрономом.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Словесное и числовое обозначение темпа.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Варианты упражнений под метроном.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Сложные и простые размеры.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Акцент, сильная и слабая доля.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Размеры 9/8, 12/8, 5/4.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3.7.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 xml:space="preserve">Аккорд.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r w:rsidRPr="00DD3904">
              <w:t>Мажорные и минорные аккорды.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Аккорды с использованием неаккордовых нот.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jc w:val="center"/>
            </w:pPr>
            <w:r w:rsidRPr="00DD3904">
              <w:t>1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791E98" w:rsidP="00290152">
            <w:pPr>
              <w:snapToGrid w:val="0"/>
              <w:jc w:val="right"/>
              <w:rPr>
                <w:b/>
              </w:rPr>
            </w:pPr>
            <w:r w:rsidRPr="00DD3904">
              <w:rPr>
                <w:b/>
              </w:rPr>
              <w:t>Итого по разделу</w:t>
            </w:r>
            <w:r w:rsidR="00940EB8" w:rsidRPr="00DD3904">
              <w:rPr>
                <w:b/>
              </w:rPr>
              <w:t xml:space="preserve"> </w:t>
            </w:r>
            <w:r w:rsidRPr="00DD3904">
              <w:rPr>
                <w:b/>
              </w:rPr>
              <w:t>3</w:t>
            </w:r>
            <w:r w:rsidR="00940EB8" w:rsidRPr="00DD3904">
              <w:rPr>
                <w:b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9</w:t>
            </w:r>
          </w:p>
        </w:tc>
      </w:tr>
      <w:tr w:rsidR="00940EB8" w:rsidRPr="00964DC9" w:rsidTr="00DD3904">
        <w:tc>
          <w:tcPr>
            <w:tcW w:w="101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4</w:t>
            </w:r>
            <w:r w:rsidR="00940EB8" w:rsidRPr="00DD3904">
              <w:rPr>
                <w:b/>
                <w:sz w:val="20"/>
                <w:szCs w:val="20"/>
              </w:rPr>
              <w:t>. Концертно-исполнительская деятельность</w:t>
            </w:r>
          </w:p>
        </w:tc>
      </w:tr>
      <w:tr w:rsidR="00791E9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4.1.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r w:rsidRPr="00DD3904"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Культура поведения на сцене. Сценическое движение музыканта.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Посещение концертов, мастер-классов.</w:t>
            </w:r>
          </w:p>
          <w:p w:rsidR="00791E98" w:rsidRPr="00DD3904" w:rsidRDefault="00791E98" w:rsidP="00290152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Участие в конкурсах, концертах.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E9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DD3904">
              <w:rPr>
                <w:sz w:val="20"/>
                <w:szCs w:val="20"/>
              </w:rPr>
              <w:t>12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DD3904">
            <w:pPr>
              <w:snapToGrid w:val="0"/>
              <w:rPr>
                <w:b/>
              </w:rPr>
            </w:pPr>
            <w:r w:rsidRPr="00DD3904">
              <w:rPr>
                <w:b/>
              </w:rPr>
              <w:t>ИТОГО ПО РАЗДЕ</w:t>
            </w:r>
            <w:r w:rsidR="00DD3904">
              <w:rPr>
                <w:b/>
              </w:rPr>
              <w:t>Л</w:t>
            </w:r>
            <w:r w:rsidRPr="00DD3904">
              <w:rPr>
                <w:b/>
              </w:rPr>
              <w:t xml:space="preserve">У </w:t>
            </w:r>
            <w:r w:rsidR="00791E98" w:rsidRPr="00DD3904">
              <w:rPr>
                <w:b/>
              </w:rPr>
              <w:t>4</w:t>
            </w:r>
            <w:r w:rsidRPr="00DD3904">
              <w:rPr>
                <w:b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791E9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12</w:t>
            </w:r>
          </w:p>
        </w:tc>
      </w:tr>
      <w:tr w:rsidR="00940EB8" w:rsidRPr="00964DC9" w:rsidTr="00DD3904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right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3</w:t>
            </w:r>
            <w:r w:rsidR="00791E98" w:rsidRPr="00DD390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rPr>
                <w:b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EB8" w:rsidRPr="00DD3904" w:rsidRDefault="00940EB8" w:rsidP="00290152">
            <w:pPr>
              <w:pStyle w:val="a8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D3904">
              <w:rPr>
                <w:b/>
                <w:sz w:val="20"/>
                <w:szCs w:val="20"/>
              </w:rPr>
              <w:t>7</w:t>
            </w:r>
            <w:r w:rsidR="00791E98" w:rsidRPr="00DD3904">
              <w:rPr>
                <w:b/>
                <w:sz w:val="20"/>
                <w:szCs w:val="20"/>
              </w:rPr>
              <w:t>4</w:t>
            </w:r>
          </w:p>
        </w:tc>
      </w:tr>
    </w:tbl>
    <w:p w:rsidR="00D37B28" w:rsidRPr="0074370D" w:rsidRDefault="00D37B28" w:rsidP="00136901">
      <w:pPr>
        <w:sectPr w:rsidR="00D37B28" w:rsidRPr="0074370D" w:rsidSect="00393D36">
          <w:footerReference w:type="default" r:id="rId9"/>
          <w:pgSz w:w="11906" w:h="16838"/>
          <w:pgMar w:top="1134" w:right="849" w:bottom="1134" w:left="851" w:header="720" w:footer="709" w:gutter="0"/>
          <w:cols w:space="720"/>
          <w:titlePg/>
          <w:docGrid w:linePitch="360"/>
        </w:sectPr>
      </w:pPr>
    </w:p>
    <w:p w:rsidR="00B85A9E" w:rsidRPr="00DD3904" w:rsidRDefault="00136901" w:rsidP="00DD3904">
      <w:pPr>
        <w:pStyle w:val="a8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     </w:t>
      </w:r>
      <w:r w:rsidR="00B85A9E" w:rsidRPr="00DD3904">
        <w:rPr>
          <w:b/>
          <w:sz w:val="26"/>
          <w:szCs w:val="26"/>
        </w:rPr>
        <w:t xml:space="preserve">II. Комплекс организационно-педагогических условий, включающих формы аттестации   </w:t>
      </w:r>
    </w:p>
    <w:p w:rsidR="00B85A9E" w:rsidRPr="00DD3904" w:rsidRDefault="00B85A9E" w:rsidP="00B85A9E">
      <w:pPr>
        <w:pStyle w:val="a8"/>
        <w:numPr>
          <w:ilvl w:val="0"/>
          <w:numId w:val="25"/>
        </w:numPr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Календарный график </w:t>
      </w:r>
    </w:p>
    <w:p w:rsidR="00B85A9E" w:rsidRPr="00DD3904" w:rsidRDefault="00B85A9E" w:rsidP="00B85A9E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Начало занятий по программе - 1 сентября 2021 г. </w:t>
      </w:r>
    </w:p>
    <w:p w:rsidR="00B85A9E" w:rsidRPr="00DD3904" w:rsidRDefault="00B85A9E" w:rsidP="00B85A9E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 Дата окончания реализации программы: 31.05.2024 г.  </w:t>
      </w:r>
    </w:p>
    <w:p w:rsidR="00B85A9E" w:rsidRPr="00DD3904" w:rsidRDefault="00B85A9E" w:rsidP="00B85A9E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 Количество часов по программе – 324 часа (108 часов в год). </w:t>
      </w:r>
    </w:p>
    <w:p w:rsidR="00B85A9E" w:rsidRPr="00DD3904" w:rsidRDefault="00B85A9E" w:rsidP="00B85A9E">
      <w:pPr>
        <w:pStyle w:val="a8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Последовательность тем совпадает с учебным планом </w:t>
      </w:r>
    </w:p>
    <w:p w:rsidR="00B85A9E" w:rsidRPr="00DD3904" w:rsidRDefault="00B85A9E" w:rsidP="00290152">
      <w:pPr>
        <w:pStyle w:val="a8"/>
        <w:spacing w:before="0" w:after="0"/>
        <w:rPr>
          <w:b/>
          <w:sz w:val="26"/>
          <w:szCs w:val="26"/>
        </w:rPr>
      </w:pPr>
    </w:p>
    <w:p w:rsidR="00B85A9E" w:rsidRPr="00DD3904" w:rsidRDefault="00B85A9E" w:rsidP="00B85A9E">
      <w:pPr>
        <w:pStyle w:val="a8"/>
        <w:numPr>
          <w:ilvl w:val="0"/>
          <w:numId w:val="25"/>
        </w:numPr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 xml:space="preserve">Календарно-тематическое планирование </w:t>
      </w:r>
    </w:p>
    <w:p w:rsidR="00B85A9E" w:rsidRPr="00DD3904" w:rsidRDefault="00B85A9E" w:rsidP="00B85A9E">
      <w:pPr>
        <w:pStyle w:val="a8"/>
        <w:ind w:left="720"/>
        <w:rPr>
          <w:sz w:val="26"/>
          <w:szCs w:val="26"/>
        </w:rPr>
      </w:pPr>
      <w:r w:rsidRPr="00DD3904">
        <w:rPr>
          <w:sz w:val="26"/>
          <w:szCs w:val="26"/>
        </w:rPr>
        <w:t xml:space="preserve">Календарно-тематическое планирование будет спланировано к началу 2021-2022 уч. года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551"/>
        <w:gridCol w:w="1137"/>
        <w:gridCol w:w="1049"/>
        <w:gridCol w:w="1371"/>
        <w:gridCol w:w="1137"/>
        <w:gridCol w:w="1308"/>
        <w:gridCol w:w="1687"/>
      </w:tblGrid>
      <w:tr w:rsidR="00B85A9E" w:rsidRPr="00DD3904" w:rsidTr="00CD788E">
        <w:tc>
          <w:tcPr>
            <w:tcW w:w="817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276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Дата проведения занятия</w:t>
            </w:r>
          </w:p>
        </w:tc>
        <w:tc>
          <w:tcPr>
            <w:tcW w:w="5528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2083" w:type="dxa"/>
            <w:gridSpan w:val="2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Форма занятия</w:t>
            </w: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Форма контроля</w:t>
            </w: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Примечания</w:t>
            </w:r>
          </w:p>
        </w:tc>
      </w:tr>
      <w:tr w:rsidR="00B85A9E" w:rsidRPr="00DD3904" w:rsidTr="00CD788E">
        <w:tc>
          <w:tcPr>
            <w:tcW w:w="817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091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Практика</w:t>
            </w: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B85A9E" w:rsidRPr="00DD3904" w:rsidTr="00CD788E">
        <w:tc>
          <w:tcPr>
            <w:tcW w:w="14786" w:type="dxa"/>
            <w:gridSpan w:val="8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b/>
                <w:sz w:val="26"/>
                <w:szCs w:val="26"/>
              </w:rPr>
            </w:pPr>
            <w:r w:rsidRPr="00DD3904">
              <w:rPr>
                <w:b/>
                <w:sz w:val="26"/>
                <w:szCs w:val="26"/>
              </w:rPr>
              <w:t>Сентябрь</w:t>
            </w:r>
          </w:p>
        </w:tc>
      </w:tr>
      <w:tr w:rsidR="00B85A9E" w:rsidRPr="00DD3904" w:rsidTr="00CD788E">
        <w:tc>
          <w:tcPr>
            <w:tcW w:w="817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1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</w:tr>
      <w:tr w:rsidR="00B85A9E" w:rsidRPr="00DD3904" w:rsidTr="00CD788E">
        <w:tc>
          <w:tcPr>
            <w:tcW w:w="817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1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auto"/>
          </w:tcPr>
          <w:p w:rsidR="00B85A9E" w:rsidRPr="00DD3904" w:rsidRDefault="00B85A9E" w:rsidP="00CD788E">
            <w:pPr>
              <w:jc w:val="center"/>
              <w:rPr>
                <w:sz w:val="26"/>
                <w:szCs w:val="26"/>
              </w:rPr>
            </w:pPr>
          </w:p>
        </w:tc>
      </w:tr>
    </w:tbl>
    <w:p w:rsidR="00B85A9E" w:rsidRPr="00DD3904" w:rsidRDefault="00B85A9E" w:rsidP="00B85A9E">
      <w:pPr>
        <w:pStyle w:val="a8"/>
        <w:spacing w:before="0" w:after="0"/>
        <w:ind w:left="720"/>
        <w:rPr>
          <w:b/>
          <w:sz w:val="26"/>
          <w:szCs w:val="26"/>
        </w:rPr>
      </w:pPr>
    </w:p>
    <w:p w:rsidR="00B85A9E" w:rsidRPr="00DD3904" w:rsidRDefault="00B85A9E" w:rsidP="00290152">
      <w:pPr>
        <w:pStyle w:val="a8"/>
        <w:spacing w:before="0" w:after="0"/>
        <w:rPr>
          <w:b/>
          <w:sz w:val="26"/>
          <w:szCs w:val="26"/>
        </w:rPr>
      </w:pPr>
    </w:p>
    <w:p w:rsidR="003D4A9B" w:rsidRPr="00DD3904" w:rsidRDefault="003D4A9B" w:rsidP="00B85A9E">
      <w:pPr>
        <w:pStyle w:val="a8"/>
        <w:numPr>
          <w:ilvl w:val="0"/>
          <w:numId w:val="25"/>
        </w:numPr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Методическое о</w:t>
      </w:r>
      <w:r w:rsidR="00B85A9E" w:rsidRPr="00DD3904">
        <w:rPr>
          <w:b/>
          <w:sz w:val="26"/>
          <w:szCs w:val="26"/>
        </w:rPr>
        <w:t>беспечение программы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b/>
          <w:sz w:val="26"/>
          <w:szCs w:val="26"/>
        </w:rPr>
        <w:t>Цели учебных занятий</w:t>
      </w:r>
      <w:r w:rsidRPr="00DD3904">
        <w:rPr>
          <w:sz w:val="26"/>
          <w:szCs w:val="26"/>
        </w:rPr>
        <w:t xml:space="preserve"> делятся на три основных взаимосвязанных группы: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1. Образовательные цели. В их число входит овладение знаниями по элементарной теории музыки, музыкальным традициям разных народов мира, знаниями композиционных приёмов, умениями различать музыкальные направления, выстраивать собственную музыкальную композицию, навыками игры на музыкальных инструментах.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2. Развивающие цели. Среди них можно выделить развитие музыкального слуха и памяти, развитие музыкального вкуса, способностей к импровизации на заданную тему, сочинению собственных произведений.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 xml:space="preserve">3. Воспитательные цели. К ним относится формирование научного мировоззрения, нравственности </w:t>
      </w:r>
      <w:r w:rsidR="00544EF8" w:rsidRPr="00DD3904">
        <w:rPr>
          <w:sz w:val="26"/>
          <w:szCs w:val="26"/>
        </w:rPr>
        <w:t>и эстетической</w:t>
      </w:r>
      <w:r w:rsidRPr="00DD3904">
        <w:rPr>
          <w:sz w:val="26"/>
          <w:szCs w:val="26"/>
        </w:rPr>
        <w:t xml:space="preserve"> культуры.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 xml:space="preserve">В соответствии с дидактической целью различаются следующие </w:t>
      </w:r>
      <w:r w:rsidRPr="00DD3904">
        <w:rPr>
          <w:b/>
          <w:sz w:val="26"/>
          <w:szCs w:val="26"/>
        </w:rPr>
        <w:t>типы учебных занятий</w:t>
      </w:r>
      <w:r w:rsidRPr="00DD3904">
        <w:rPr>
          <w:sz w:val="26"/>
          <w:szCs w:val="26"/>
        </w:rPr>
        <w:t>:</w:t>
      </w:r>
    </w:p>
    <w:p w:rsidR="003D4A9B" w:rsidRPr="00DD3904" w:rsidRDefault="003D4A9B" w:rsidP="00290152">
      <w:pPr>
        <w:pStyle w:val="a8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rPr>
          <w:sz w:val="26"/>
          <w:szCs w:val="26"/>
        </w:rPr>
      </w:pPr>
      <w:r w:rsidRPr="00DD3904">
        <w:rPr>
          <w:sz w:val="26"/>
          <w:szCs w:val="26"/>
        </w:rPr>
        <w:t>изучение, усвоение нового материала (объяснение, демонстрация);</w:t>
      </w:r>
    </w:p>
    <w:p w:rsidR="003D4A9B" w:rsidRPr="00DD3904" w:rsidRDefault="003D4A9B" w:rsidP="00290152">
      <w:pPr>
        <w:pStyle w:val="a8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rPr>
          <w:sz w:val="26"/>
          <w:szCs w:val="26"/>
        </w:rPr>
      </w:pPr>
      <w:r w:rsidRPr="00DD3904">
        <w:rPr>
          <w:sz w:val="26"/>
          <w:szCs w:val="26"/>
        </w:rPr>
        <w:t>закрепление и совершенствование знаний, умений и навыков (выполнение упражнений, разучивание этюдов);</w:t>
      </w:r>
    </w:p>
    <w:p w:rsidR="003D4A9B" w:rsidRPr="00DD3904" w:rsidRDefault="003D4A9B" w:rsidP="00290152">
      <w:pPr>
        <w:pStyle w:val="a8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rPr>
          <w:sz w:val="26"/>
          <w:szCs w:val="26"/>
        </w:rPr>
      </w:pPr>
      <w:r w:rsidRPr="00DD3904">
        <w:rPr>
          <w:sz w:val="26"/>
          <w:szCs w:val="26"/>
        </w:rPr>
        <w:t>самостоятельное применение знаний, умений и навыков (самостоятельная репетиционная и творческая деятельность, участие в концертной деятельности объединения).</w:t>
      </w:r>
    </w:p>
    <w:p w:rsidR="003D4A9B" w:rsidRPr="00DD3904" w:rsidRDefault="003D4A9B" w:rsidP="00290152">
      <w:pPr>
        <w:ind w:firstLine="709"/>
        <w:jc w:val="both"/>
        <w:rPr>
          <w:b/>
          <w:sz w:val="26"/>
          <w:szCs w:val="26"/>
        </w:rPr>
      </w:pPr>
      <w:r w:rsidRPr="00DD3904">
        <w:rPr>
          <w:sz w:val="26"/>
          <w:szCs w:val="26"/>
        </w:rPr>
        <w:t xml:space="preserve">В занятии выделяются следующие </w:t>
      </w:r>
      <w:r w:rsidRPr="00DD3904">
        <w:rPr>
          <w:b/>
          <w:sz w:val="26"/>
          <w:szCs w:val="26"/>
        </w:rPr>
        <w:t>основные этапы: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1. Организация начала занятия, постановка образовательных, воспитательных, развивающих задач, сообщение темы и плана занятия.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2. Проверка имеющихся у детей знаний и умений и их готовность к изучению новой темы.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3. Ознакомление с новыми знаниями и умениями.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>4. Упражнения на освоение и закрепление знаний, умений, навыков по образцу, а также их применение в сходных ситуациях, использование упражнений творческого характера.</w:t>
      </w:r>
    </w:p>
    <w:p w:rsidR="003D4A9B" w:rsidRPr="00DD3904" w:rsidRDefault="003D4A9B" w:rsidP="00290152">
      <w:pPr>
        <w:ind w:firstLine="709"/>
        <w:jc w:val="both"/>
        <w:rPr>
          <w:sz w:val="26"/>
          <w:szCs w:val="26"/>
        </w:rPr>
      </w:pPr>
      <w:r w:rsidRPr="00DD3904">
        <w:rPr>
          <w:sz w:val="26"/>
          <w:szCs w:val="26"/>
        </w:rPr>
        <w:t xml:space="preserve">5. Подведение итогов занятия, формулировка выводов. </w:t>
      </w:r>
    </w:p>
    <w:p w:rsidR="00B85A9E" w:rsidRPr="00DD3904" w:rsidRDefault="00B85A9E" w:rsidP="00290152">
      <w:pPr>
        <w:ind w:firstLine="709"/>
        <w:jc w:val="both"/>
        <w:rPr>
          <w:sz w:val="26"/>
          <w:szCs w:val="26"/>
        </w:rPr>
      </w:pPr>
    </w:p>
    <w:p w:rsidR="00CD788E" w:rsidRPr="00DD3904" w:rsidRDefault="00CD788E" w:rsidP="00290152">
      <w:pPr>
        <w:ind w:firstLine="709"/>
        <w:jc w:val="both"/>
        <w:rPr>
          <w:sz w:val="26"/>
          <w:szCs w:val="26"/>
        </w:rPr>
      </w:pPr>
    </w:p>
    <w:p w:rsidR="00B85A9E" w:rsidRPr="00DD3904" w:rsidRDefault="00B85A9E" w:rsidP="00B85A9E">
      <w:pPr>
        <w:numPr>
          <w:ilvl w:val="0"/>
          <w:numId w:val="25"/>
        </w:numPr>
        <w:jc w:val="both"/>
        <w:rPr>
          <w:sz w:val="26"/>
          <w:szCs w:val="26"/>
        </w:rPr>
      </w:pPr>
      <w:r w:rsidRPr="00DD3904">
        <w:rPr>
          <w:b/>
          <w:iCs/>
          <w:sz w:val="26"/>
          <w:szCs w:val="26"/>
        </w:rPr>
        <w:t>Материально-техническое обеспечение учебно-воспитательного процесса</w:t>
      </w:r>
      <w:r w:rsidRPr="00DD3904">
        <w:rPr>
          <w:i/>
          <w:iCs/>
          <w:sz w:val="26"/>
          <w:szCs w:val="26"/>
        </w:rPr>
        <w:t>.</w:t>
      </w:r>
      <w:r w:rsidRPr="00DD3904">
        <w:rPr>
          <w:sz w:val="26"/>
          <w:szCs w:val="26"/>
        </w:rPr>
        <w:t xml:space="preserve"> </w:t>
      </w:r>
    </w:p>
    <w:p w:rsidR="00CD788E" w:rsidRPr="00DD3904" w:rsidRDefault="00CD788E" w:rsidP="00CD788E">
      <w:pPr>
        <w:pStyle w:val="a8"/>
        <w:spacing w:before="0" w:after="0"/>
        <w:rPr>
          <w:b/>
          <w:sz w:val="26"/>
          <w:szCs w:val="26"/>
        </w:rPr>
      </w:pPr>
    </w:p>
    <w:p w:rsidR="00CD788E" w:rsidRPr="00DD3904" w:rsidRDefault="00CD788E" w:rsidP="00CD788E">
      <w:pPr>
        <w:pStyle w:val="a8"/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Для реализации программы необходимо: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Помещение.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Мебель – столы, стулья.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Наличие следующих музыкальных инструментов и электроаппаратуры: 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ударная установка;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усилитель;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микшерный пульт;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акустическая система;</w:t>
      </w:r>
    </w:p>
    <w:p w:rsidR="00CD788E" w:rsidRPr="00DD3904" w:rsidRDefault="00CD788E" w:rsidP="00CD788E">
      <w:pPr>
        <w:pStyle w:val="a8"/>
        <w:spacing w:before="0" w:after="0"/>
        <w:ind w:firstLine="360"/>
        <w:rPr>
          <w:sz w:val="26"/>
          <w:szCs w:val="26"/>
        </w:rPr>
      </w:pPr>
      <w:r w:rsidRPr="00DD3904">
        <w:rPr>
          <w:sz w:val="26"/>
          <w:szCs w:val="26"/>
        </w:rPr>
        <w:t>- комбоусилители;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кабели;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 xml:space="preserve">- микрофоны; 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электрогитары;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бас-гитара;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синтезатор;</w:t>
      </w:r>
    </w:p>
    <w:p w:rsidR="00CD788E" w:rsidRPr="00DD3904" w:rsidRDefault="00CD788E" w:rsidP="00CD788E">
      <w:pPr>
        <w:pStyle w:val="a8"/>
        <w:spacing w:before="0" w:after="0"/>
        <w:ind w:left="360"/>
        <w:rPr>
          <w:sz w:val="26"/>
          <w:szCs w:val="26"/>
        </w:rPr>
      </w:pPr>
      <w:r w:rsidRPr="00DD3904">
        <w:rPr>
          <w:sz w:val="26"/>
          <w:szCs w:val="26"/>
        </w:rPr>
        <w:t>- акустические гитары.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Желательно наличие у учащихся собственных инструментов.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Желательно наличие аудио- и видеовоспроизводящей техники.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Желательно наличие нотной библиотеки, фонотеки.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 xml:space="preserve">Желательно наличие доступа в </w:t>
      </w:r>
      <w:r w:rsidRPr="00DD3904">
        <w:rPr>
          <w:sz w:val="26"/>
          <w:szCs w:val="26"/>
          <w:lang w:val="en-US"/>
        </w:rPr>
        <w:t>Internet</w:t>
      </w:r>
      <w:r w:rsidRPr="00DD3904">
        <w:rPr>
          <w:sz w:val="26"/>
          <w:szCs w:val="26"/>
        </w:rPr>
        <w:t>.</w:t>
      </w:r>
    </w:p>
    <w:p w:rsidR="00CD788E" w:rsidRPr="00DD3904" w:rsidRDefault="00CD788E" w:rsidP="00CD788E">
      <w:pPr>
        <w:pStyle w:val="a8"/>
        <w:numPr>
          <w:ilvl w:val="0"/>
          <w:numId w:val="10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Наглядные пособия по музыкальной грамоте в виде таблиц, рисунков, диаграмм.</w:t>
      </w:r>
    </w:p>
    <w:p w:rsidR="00B85A9E" w:rsidRPr="00DD3904" w:rsidRDefault="00B85A9E" w:rsidP="00290152">
      <w:pPr>
        <w:ind w:firstLine="709"/>
        <w:jc w:val="both"/>
        <w:rPr>
          <w:sz w:val="26"/>
          <w:szCs w:val="26"/>
        </w:rPr>
      </w:pPr>
    </w:p>
    <w:p w:rsidR="00CD788E" w:rsidRPr="00DD3904" w:rsidRDefault="00CD788E" w:rsidP="00CD788E">
      <w:pPr>
        <w:pStyle w:val="a8"/>
        <w:pageBreakBefore/>
        <w:numPr>
          <w:ilvl w:val="0"/>
          <w:numId w:val="25"/>
        </w:numPr>
        <w:spacing w:before="0" w:after="0"/>
        <w:jc w:val="center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Формы контроля и механизм оценки получаемых результатов</w:t>
      </w:r>
    </w:p>
    <w:p w:rsidR="003D4A9B" w:rsidRPr="00DD3904" w:rsidRDefault="003D4A9B" w:rsidP="00290152">
      <w:pPr>
        <w:pStyle w:val="a8"/>
        <w:spacing w:before="0" w:after="0"/>
        <w:rPr>
          <w:sz w:val="26"/>
          <w:szCs w:val="26"/>
        </w:rPr>
      </w:pPr>
    </w:p>
    <w:p w:rsidR="003D4A9B" w:rsidRPr="00DD3904" w:rsidRDefault="003D4A9B" w:rsidP="00290152">
      <w:pPr>
        <w:pStyle w:val="a8"/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Оценка получаемых результатов проводится следующим образом:</w:t>
      </w:r>
    </w:p>
    <w:p w:rsidR="003D4A9B" w:rsidRPr="00DD3904" w:rsidRDefault="00065DE2" w:rsidP="00290152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П</w:t>
      </w:r>
      <w:r w:rsidR="003D4A9B" w:rsidRPr="00DD3904">
        <w:rPr>
          <w:sz w:val="26"/>
          <w:szCs w:val="26"/>
        </w:rPr>
        <w:t xml:space="preserve">о окончании каждого полугодия </w:t>
      </w:r>
      <w:r w:rsidRPr="00DD3904">
        <w:rPr>
          <w:sz w:val="26"/>
          <w:szCs w:val="26"/>
        </w:rPr>
        <w:t>проводится контрольный урок, на котором оценивается техника владения инструментом.</w:t>
      </w:r>
    </w:p>
    <w:p w:rsidR="003D4A9B" w:rsidRPr="00DD3904" w:rsidRDefault="004070F0" w:rsidP="00290152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В конце каждого месяца проводится контрольный урок для определения уровня усвоения учащимися теоретических сведений.</w:t>
      </w:r>
    </w:p>
    <w:p w:rsidR="00010892" w:rsidRPr="00DD3904" w:rsidRDefault="00010892" w:rsidP="00290152">
      <w:pPr>
        <w:pStyle w:val="a8"/>
        <w:numPr>
          <w:ilvl w:val="0"/>
          <w:numId w:val="6"/>
        </w:numPr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В конце каждого года кроме первого учащиеся демонстрируют свои навыки ансамблевой и индивидуальной игры на отчётном концерте.</w:t>
      </w:r>
    </w:p>
    <w:p w:rsidR="003D4A9B" w:rsidRPr="00DD3904" w:rsidRDefault="003D4A9B" w:rsidP="00290152">
      <w:pPr>
        <w:pStyle w:val="a8"/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Оценка теоретических знаний учащихся производится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3D4A9B" w:rsidRPr="00DD3904" w:rsidTr="00635B20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A9B" w:rsidRPr="00DD3904" w:rsidRDefault="00D36B89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A9B" w:rsidRPr="00DD3904" w:rsidRDefault="00303367" w:rsidP="00DD3904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в</w:t>
            </w:r>
            <w:r w:rsidR="00D36B89" w:rsidRPr="00DD3904">
              <w:rPr>
                <w:sz w:val="26"/>
                <w:szCs w:val="26"/>
              </w:rPr>
              <w:t>ладение терминологией, умение объяснять и применять полученные знания.</w:t>
            </w:r>
          </w:p>
        </w:tc>
      </w:tr>
      <w:tr w:rsidR="00D36B89" w:rsidRPr="00DD3904" w:rsidTr="00635B20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DD3904" w:rsidRDefault="00D36B89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DD3904" w:rsidRDefault="00303367" w:rsidP="00DD3904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у</w:t>
            </w:r>
            <w:r w:rsidR="00D36B89" w:rsidRPr="00DD3904">
              <w:rPr>
                <w:sz w:val="26"/>
                <w:szCs w:val="26"/>
              </w:rPr>
              <w:t>мение применять полученные знания без владения терминологией.</w:t>
            </w:r>
          </w:p>
        </w:tc>
      </w:tr>
      <w:tr w:rsidR="00D36B89" w:rsidRPr="00DD3904" w:rsidTr="00635B20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DD3904" w:rsidRDefault="00D36B89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DD3904" w:rsidRDefault="00303367" w:rsidP="00DD3904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з</w:t>
            </w:r>
            <w:r w:rsidR="00D36B89" w:rsidRPr="00DD3904">
              <w:rPr>
                <w:sz w:val="26"/>
                <w:szCs w:val="26"/>
              </w:rPr>
              <w:t>нание терминологии без умения применять полученные знания.</w:t>
            </w:r>
          </w:p>
        </w:tc>
      </w:tr>
      <w:tr w:rsidR="00D36B89" w:rsidRPr="00DD3904" w:rsidTr="00635B20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B89" w:rsidRPr="00DD3904" w:rsidRDefault="00D36B89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B89" w:rsidRPr="00DD3904" w:rsidRDefault="00303367" w:rsidP="00DD3904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отсутствие знаний по данной теме</w:t>
            </w:r>
          </w:p>
        </w:tc>
      </w:tr>
    </w:tbl>
    <w:p w:rsidR="003D4A9B" w:rsidRPr="00DD3904" w:rsidRDefault="003D4A9B" w:rsidP="00290152">
      <w:pPr>
        <w:pStyle w:val="a8"/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Оценка индивидуальных исполнительских навыков производится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4870B7" w:rsidRPr="00DD3904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DD3904" w:rsidRDefault="004870B7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DD3904" w:rsidRDefault="004870B7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точное исполнение с применением всех необходимых штрихов и динамики звука</w:t>
            </w:r>
          </w:p>
        </w:tc>
      </w:tr>
      <w:tr w:rsidR="004870B7" w:rsidRPr="00DD3904">
        <w:trPr>
          <w:trHeight w:val="439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DD3904" w:rsidRDefault="004870B7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DD3904" w:rsidRDefault="004870B7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исполнение текста без учёта штрихов и динамики звучания</w:t>
            </w:r>
          </w:p>
        </w:tc>
      </w:tr>
      <w:tr w:rsidR="004870B7" w:rsidRPr="00DD3904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DD3904" w:rsidRDefault="004870B7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DD3904" w:rsidRDefault="004870B7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исполнение текста произведения с мелкими ошибками</w:t>
            </w:r>
          </w:p>
        </w:tc>
      </w:tr>
      <w:tr w:rsidR="004870B7" w:rsidRPr="00DD3904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70B7" w:rsidRPr="00DD3904" w:rsidRDefault="004870B7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B7" w:rsidRPr="00DD3904" w:rsidRDefault="004870B7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исполнение текста произведения с ошибками</w:t>
            </w:r>
          </w:p>
        </w:tc>
      </w:tr>
    </w:tbl>
    <w:p w:rsidR="00010892" w:rsidRPr="00DD3904" w:rsidRDefault="00010892" w:rsidP="00290152">
      <w:pPr>
        <w:pStyle w:val="a8"/>
        <w:spacing w:before="0" w:after="0"/>
        <w:rPr>
          <w:sz w:val="26"/>
          <w:szCs w:val="26"/>
        </w:rPr>
      </w:pPr>
      <w:r w:rsidRPr="00DD3904">
        <w:rPr>
          <w:sz w:val="26"/>
          <w:szCs w:val="26"/>
        </w:rPr>
        <w:t>Оценка навыков ансамблевой игры производ</w:t>
      </w:r>
      <w:r w:rsidR="00EF5173" w:rsidRPr="00DD3904">
        <w:rPr>
          <w:sz w:val="26"/>
          <w:szCs w:val="26"/>
        </w:rPr>
        <w:t>и</w:t>
      </w:r>
      <w:r w:rsidRPr="00DD3904">
        <w:rPr>
          <w:sz w:val="26"/>
          <w:szCs w:val="26"/>
        </w:rPr>
        <w:t>тся на основе следующих критериев: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371"/>
      </w:tblGrid>
      <w:tr w:rsidR="004B2290" w:rsidRPr="00DD3904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DD3904" w:rsidRDefault="00875068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отлично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DD3904" w:rsidRDefault="004B2290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 xml:space="preserve">слаженное ансамблевое </w:t>
            </w:r>
            <w:r w:rsidR="003037D8" w:rsidRPr="00DD3904">
              <w:rPr>
                <w:sz w:val="26"/>
                <w:szCs w:val="26"/>
              </w:rPr>
              <w:t xml:space="preserve">исполнение </w:t>
            </w:r>
            <w:r w:rsidRPr="00DD3904">
              <w:rPr>
                <w:sz w:val="26"/>
                <w:szCs w:val="26"/>
              </w:rPr>
              <w:t>с соблюдением динамики звука</w:t>
            </w:r>
            <w:r w:rsidR="003037D8" w:rsidRPr="00DD3904">
              <w:rPr>
                <w:sz w:val="26"/>
                <w:szCs w:val="26"/>
              </w:rPr>
              <w:t xml:space="preserve"> и точным исполнением своей партии.</w:t>
            </w:r>
          </w:p>
        </w:tc>
      </w:tr>
      <w:tr w:rsidR="004B2290" w:rsidRPr="00DD3904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DD3904" w:rsidRDefault="004B2290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хорошо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DD3904" w:rsidRDefault="003037D8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слаженное ансамблевое исполнение без соблюдения динамики звука</w:t>
            </w:r>
          </w:p>
        </w:tc>
      </w:tr>
      <w:tr w:rsidR="004B2290" w:rsidRPr="00DD3904">
        <w:trPr>
          <w:trHeight w:val="211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DD3904" w:rsidRDefault="004B2290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DD3904" w:rsidRDefault="003037D8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ансамблевое исполнение с незначительными ошибками</w:t>
            </w:r>
          </w:p>
        </w:tc>
      </w:tr>
      <w:tr w:rsidR="004B2290" w:rsidRPr="00DD3904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90" w:rsidRPr="00DD3904" w:rsidRDefault="004B2290" w:rsidP="00290152">
            <w:pPr>
              <w:jc w:val="center"/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неудовлетворительно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2290" w:rsidRPr="00DD3904" w:rsidRDefault="003037D8" w:rsidP="00290152">
            <w:pPr>
              <w:rPr>
                <w:sz w:val="26"/>
                <w:szCs w:val="26"/>
              </w:rPr>
            </w:pPr>
            <w:r w:rsidRPr="00DD3904">
              <w:rPr>
                <w:sz w:val="26"/>
                <w:szCs w:val="26"/>
              </w:rPr>
              <w:t>ансамблевое исполнение со значительными ошибками</w:t>
            </w:r>
          </w:p>
        </w:tc>
      </w:tr>
    </w:tbl>
    <w:p w:rsidR="00010892" w:rsidRPr="00DD3904" w:rsidRDefault="00010892" w:rsidP="00290152">
      <w:pPr>
        <w:rPr>
          <w:sz w:val="26"/>
          <w:szCs w:val="26"/>
        </w:rPr>
      </w:pPr>
    </w:p>
    <w:p w:rsidR="00E85BB6" w:rsidRPr="00DD3904" w:rsidRDefault="00E85BB6" w:rsidP="00290152">
      <w:pPr>
        <w:rPr>
          <w:sz w:val="26"/>
          <w:szCs w:val="26"/>
        </w:rPr>
      </w:pPr>
      <w:r w:rsidRPr="00DD3904">
        <w:rPr>
          <w:sz w:val="26"/>
          <w:szCs w:val="26"/>
        </w:rPr>
        <w:t>На основе проведённых контрольных уроков и концертов заполняется оценочный лист (см. приложение 1).</w:t>
      </w:r>
    </w:p>
    <w:p w:rsidR="00511D47" w:rsidRPr="00DD3904" w:rsidRDefault="00511D47" w:rsidP="00290152">
      <w:pPr>
        <w:pStyle w:val="a8"/>
        <w:pageBreakBefore/>
        <w:spacing w:before="0" w:after="0"/>
        <w:rPr>
          <w:b/>
          <w:sz w:val="26"/>
          <w:szCs w:val="26"/>
        </w:rPr>
      </w:pPr>
      <w:r w:rsidRPr="00DD3904">
        <w:rPr>
          <w:b/>
          <w:sz w:val="26"/>
          <w:szCs w:val="26"/>
        </w:rPr>
        <w:t>Примерный репертуар.</w:t>
      </w:r>
    </w:p>
    <w:p w:rsidR="00AE7C18" w:rsidRPr="00DD3904" w:rsidRDefault="00AE7C18" w:rsidP="00290152">
      <w:pPr>
        <w:rPr>
          <w:rFonts w:ascii="Arial CYR" w:hAnsi="Arial CYR" w:cs="Arial CYR"/>
          <w:i/>
          <w:iCs/>
          <w:sz w:val="26"/>
          <w:szCs w:val="26"/>
          <w:lang w:eastAsia="ru-RU"/>
        </w:rPr>
      </w:pP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1. Джазовые произведения</w:t>
      </w: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2. Песни из репертуара Beatles, Metallica, Linkin Park, Deep Purple, Кино и других отечественных и зарубежных рок-групп</w:t>
      </w: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3. Традиционные мелодии народов мира</w:t>
      </w: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4. Музыка из известных кинофильмов</w:t>
      </w: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5. Шедевры популярной музыки</w:t>
      </w:r>
    </w:p>
    <w:p w:rsidR="00AE7C18" w:rsidRPr="00DD3904" w:rsidRDefault="00AE7C18" w:rsidP="00290152">
      <w:pPr>
        <w:rPr>
          <w:sz w:val="26"/>
          <w:szCs w:val="26"/>
        </w:rPr>
      </w:pPr>
      <w:r w:rsidRPr="00DD3904">
        <w:rPr>
          <w:iCs/>
          <w:sz w:val="26"/>
          <w:szCs w:val="26"/>
          <w:lang w:eastAsia="ru-RU"/>
        </w:rPr>
        <w:t>6. Фрагменты произведений классической музыки</w:t>
      </w:r>
    </w:p>
    <w:p w:rsidR="00AE7C18" w:rsidRPr="00DD3904" w:rsidRDefault="00AE7C18" w:rsidP="00290152">
      <w:pPr>
        <w:rPr>
          <w:sz w:val="26"/>
          <w:szCs w:val="26"/>
        </w:rPr>
      </w:pPr>
    </w:p>
    <w:p w:rsidR="00AE7C18" w:rsidRPr="00DD3904" w:rsidRDefault="00AE7C18" w:rsidP="00290152">
      <w:pPr>
        <w:rPr>
          <w:sz w:val="26"/>
          <w:szCs w:val="26"/>
          <w:lang w:eastAsia="ru-RU"/>
        </w:rPr>
      </w:pPr>
      <w:r w:rsidRPr="00DD3904">
        <w:rPr>
          <w:sz w:val="26"/>
          <w:szCs w:val="26"/>
          <w:lang w:eastAsia="ru-RU"/>
        </w:rPr>
        <w:t>При необходимости список может быть дополнен другими произведениями, этюдами и упражнениями</w:t>
      </w:r>
      <w:r w:rsidR="00CD788E" w:rsidRPr="00DD3904">
        <w:rPr>
          <w:sz w:val="26"/>
          <w:szCs w:val="26"/>
          <w:lang w:eastAsia="ru-RU"/>
        </w:rPr>
        <w:t>.</w:t>
      </w:r>
    </w:p>
    <w:p w:rsidR="00CD788E" w:rsidRPr="00DD3904" w:rsidRDefault="00CD788E" w:rsidP="00290152">
      <w:pPr>
        <w:rPr>
          <w:sz w:val="26"/>
          <w:szCs w:val="26"/>
          <w:lang w:eastAsia="ru-RU"/>
        </w:rPr>
      </w:pPr>
    </w:p>
    <w:p w:rsidR="00CD788E" w:rsidRPr="00DD3904" w:rsidRDefault="00CD788E" w:rsidP="00290152">
      <w:pPr>
        <w:rPr>
          <w:sz w:val="26"/>
          <w:szCs w:val="26"/>
          <w:lang w:eastAsia="ru-RU"/>
        </w:rPr>
      </w:pPr>
    </w:p>
    <w:p w:rsidR="00CD788E" w:rsidRPr="00DD3904" w:rsidRDefault="00CD788E" w:rsidP="00290152">
      <w:pPr>
        <w:rPr>
          <w:sz w:val="26"/>
          <w:szCs w:val="26"/>
          <w:lang w:eastAsia="ru-RU"/>
        </w:rPr>
      </w:pPr>
    </w:p>
    <w:p w:rsidR="00CD788E" w:rsidRPr="00DD3904" w:rsidRDefault="00CD788E" w:rsidP="00290152">
      <w:pPr>
        <w:rPr>
          <w:sz w:val="26"/>
          <w:szCs w:val="26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D788E" w:rsidRDefault="00CD788E" w:rsidP="00290152">
      <w:pPr>
        <w:rPr>
          <w:sz w:val="28"/>
          <w:szCs w:val="28"/>
          <w:lang w:eastAsia="ru-RU"/>
        </w:rPr>
      </w:pPr>
    </w:p>
    <w:p w:rsidR="00CB0258" w:rsidRDefault="00CB0258" w:rsidP="00CB0258">
      <w:pPr>
        <w:pStyle w:val="1"/>
        <w:numPr>
          <w:ilvl w:val="0"/>
          <w:numId w:val="0"/>
        </w:numPr>
        <w:rPr>
          <w:color w:val="auto"/>
          <w:spacing w:val="0"/>
          <w:w w:val="100"/>
          <w:sz w:val="28"/>
          <w:szCs w:val="28"/>
          <w:lang w:eastAsia="ru-RU"/>
        </w:rPr>
      </w:pPr>
    </w:p>
    <w:p w:rsidR="00CB0258" w:rsidRPr="00CB0258" w:rsidRDefault="00CB0258" w:rsidP="00CB0258">
      <w:pPr>
        <w:pStyle w:val="1"/>
        <w:numPr>
          <w:ilvl w:val="0"/>
          <w:numId w:val="0"/>
        </w:numPr>
        <w:jc w:val="center"/>
        <w:rPr>
          <w:sz w:val="26"/>
          <w:szCs w:val="26"/>
        </w:rPr>
      </w:pPr>
      <w:r w:rsidRPr="00CB0258">
        <w:rPr>
          <w:b/>
          <w:sz w:val="26"/>
          <w:szCs w:val="26"/>
          <w:u w:val="single"/>
        </w:rPr>
        <w:t>СПИСОК ЛИТЕРАТУРЫ</w:t>
      </w:r>
      <w:r>
        <w:rPr>
          <w:sz w:val="26"/>
          <w:szCs w:val="26"/>
        </w:rPr>
        <w:br/>
      </w:r>
      <w:r w:rsidRPr="00CB0258">
        <w:rPr>
          <w:b/>
          <w:sz w:val="26"/>
          <w:szCs w:val="26"/>
        </w:rPr>
        <w:t>Список литературы для педагога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 xml:space="preserve">Бердников А.Л. Эстрадная гитара в ДМШ и ДШИ. </w:t>
      </w:r>
      <w:hyperlink r:id="rId10" w:history="1">
        <w:r w:rsidRPr="00CB0258">
          <w:rPr>
            <w:sz w:val="26"/>
            <w:szCs w:val="26"/>
          </w:rPr>
          <w:t>Феникс РнД</w:t>
        </w:r>
      </w:hyperlink>
      <w:r w:rsidRPr="00CB0258">
        <w:rPr>
          <w:sz w:val="26"/>
          <w:szCs w:val="26"/>
        </w:rPr>
        <w:t>, 2017. – 94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Цыпин Г.М. Музыкальная педагогика и исполнительство. Проблемы, суждения, мнения. Учебное пособие. Прометей, 2016. – 404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Шатковский Г.И. Развитие музыкального слуха. Амрита, 2017. – 248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М.Люси. Теория музыкального выражения: Акценты, оттенки и темпы в музыке вокальной и инструментальной. Либроком, 2020. – 168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Коломиец Г. Музыкально-эстетическое воспитание (аксиологический подход). Монография. НИЦ ИНФРА-М, 2020. – 240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Торопова А. Музыкальная психология и психология музыкального образования. Учебник. Юрайт, 2019. -190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Бережной Д.А. Индивидуально-групповая форма обучения детей в классе гитары. Вестник МГУКИ 2012  №4 (48) июль–август.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Дудинский К. А. Проблематика мотивации учащихся ДМШ по классу гитары // Классическая гитара: современное исполнительство и преподавание: тез. II Междунар. науч.-практ. конф. 12-13 апр. 2007 г. / Тамб. гос. муз.-пед. ин-т им. С.В. Рахманинова. - Тамбов, 2007.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Селевко Г.К. Энциклопедия образовательных технологий. В 2 т.  М.: НИИ школьных технологий, 2006.</w:t>
      </w:r>
    </w:p>
    <w:p w:rsidR="00CB0258" w:rsidRPr="00CB0258" w:rsidRDefault="00CB0258" w:rsidP="00CB0258">
      <w:pPr>
        <w:pStyle w:val="1"/>
        <w:numPr>
          <w:ilvl w:val="0"/>
          <w:numId w:val="0"/>
        </w:numPr>
        <w:ind w:left="432"/>
        <w:jc w:val="center"/>
        <w:rPr>
          <w:b/>
          <w:sz w:val="26"/>
          <w:szCs w:val="26"/>
        </w:rPr>
      </w:pPr>
      <w:r w:rsidRPr="00CB0258">
        <w:rPr>
          <w:b/>
          <w:sz w:val="26"/>
          <w:szCs w:val="26"/>
        </w:rPr>
        <w:t>Список литературы и учебных материалов для учащихся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П. Петров. Гитара. Самоучитель. Безнотная методика. АСТ, 2016.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Флеминг Том. Полный курс игры на гитаре. Научитесь играть за 20 несложных уроков. Астана: Фолиант, 2016. – 256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Серна Дези. Теория игры на гитаре для чайников. Диалектика, 2018. – 384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Ты можешь играть на гитаре. 10 простых уроков. ЭКСМО, 2018. – 64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Филлипс Марк, Чаппел Джон. Гитара для чайников, 3-е издание. – М.: ООО «И.Д. Вильямс», 2017. – 400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Разумовский В. Девушка с гитарой. Учебное пособие для любителей. Феникс РнД, 2017. – 301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Молотков. Джазовая импровизация на шестиструнной гитаре. Шабатура, 2017. – 112 с.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А.Виницкий. Аккорды и аккордовые последовательности для шестиструнной гитары / Серия «Песни. Ростов н/Д: Феникс, 2004.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А.В. Катанский, В.М. Катанский. Школа игры на шестиструнной гитаре. Ансамбль. Таблицы аккордов. Аккомпанемент песен: Учебно методическое пособие. – Издатель В. Катанский. Москва, 2009.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Сборник специальный, акустический. Выпуск 1/ Сост.: «</w:t>
      </w:r>
      <w:r w:rsidRPr="00CB0258">
        <w:rPr>
          <w:sz w:val="26"/>
          <w:szCs w:val="26"/>
          <w:lang w:val="en-US"/>
        </w:rPr>
        <w:t>Guitar</w:t>
      </w:r>
      <w:r w:rsidRPr="00CB0258">
        <w:rPr>
          <w:sz w:val="26"/>
          <w:szCs w:val="26"/>
        </w:rPr>
        <w:t xml:space="preserve"> </w:t>
      </w:r>
      <w:r w:rsidRPr="00CB0258">
        <w:rPr>
          <w:sz w:val="26"/>
          <w:szCs w:val="26"/>
          <w:lang w:val="en-US"/>
        </w:rPr>
        <w:t>College</w:t>
      </w:r>
      <w:r w:rsidRPr="00CB0258">
        <w:rPr>
          <w:sz w:val="26"/>
          <w:szCs w:val="26"/>
        </w:rPr>
        <w:t>» - М.: «</w:t>
      </w:r>
      <w:r w:rsidRPr="00CB0258">
        <w:rPr>
          <w:sz w:val="26"/>
          <w:szCs w:val="26"/>
          <w:lang w:val="en-US"/>
        </w:rPr>
        <w:t>Guitar</w:t>
      </w:r>
      <w:r w:rsidRPr="00CB0258">
        <w:rPr>
          <w:sz w:val="26"/>
          <w:szCs w:val="26"/>
        </w:rPr>
        <w:t xml:space="preserve"> </w:t>
      </w:r>
      <w:r w:rsidRPr="00CB0258">
        <w:rPr>
          <w:sz w:val="26"/>
          <w:szCs w:val="26"/>
          <w:lang w:val="en-US"/>
        </w:rPr>
        <w:t>College</w:t>
      </w:r>
      <w:r w:rsidRPr="00CB0258">
        <w:rPr>
          <w:sz w:val="26"/>
          <w:szCs w:val="26"/>
        </w:rPr>
        <w:t>», 2003.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 xml:space="preserve"> А.Виницкий. Блюз в аккордовых последовательностях. Блюзовые гаммы. Москва, «Престо», 2005.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 xml:space="preserve"> Чет Эткинс. Школа игры на гитаре. Издательство «Хобби-центр», 2007 г. </w:t>
      </w:r>
    </w:p>
    <w:p w:rsidR="00CB0258" w:rsidRPr="00CB0258" w:rsidRDefault="00CB0258" w:rsidP="00CB0258">
      <w:pPr>
        <w:pStyle w:val="1"/>
        <w:numPr>
          <w:ilvl w:val="0"/>
          <w:numId w:val="0"/>
        </w:numPr>
        <w:ind w:left="432"/>
        <w:rPr>
          <w:i/>
          <w:sz w:val="26"/>
          <w:szCs w:val="26"/>
          <w:u w:val="single"/>
        </w:rPr>
      </w:pPr>
      <w:r w:rsidRPr="00CB0258">
        <w:rPr>
          <w:i/>
          <w:sz w:val="26"/>
          <w:szCs w:val="26"/>
          <w:u w:val="single"/>
          <w:lang w:val="en-US"/>
        </w:rPr>
        <w:t>Internet</w:t>
      </w:r>
      <w:r w:rsidRPr="00CB0258">
        <w:rPr>
          <w:i/>
          <w:sz w:val="26"/>
          <w:szCs w:val="26"/>
          <w:u w:val="single"/>
        </w:rPr>
        <w:t>-ресурсы</w:t>
      </w:r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1. Нотный архив Бориса Тараканова</w:t>
      </w:r>
    </w:p>
    <w:p w:rsidR="00CB0258" w:rsidRPr="00CB0258" w:rsidRDefault="00D005A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hyperlink r:id="rId11" w:anchor="_blank" w:history="1">
        <w:r w:rsidR="00CB0258" w:rsidRPr="00CB0258">
          <w:rPr>
            <w:rStyle w:val="a5"/>
            <w:sz w:val="26"/>
            <w:szCs w:val="26"/>
          </w:rPr>
          <w:t>http://notes.tarakanov.net/index.htm</w:t>
        </w:r>
      </w:hyperlink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2. Сайт детской музыкальной школы имени Николая Григорьевича Рубинштейна</w:t>
      </w:r>
    </w:p>
    <w:p w:rsidR="00CB0258" w:rsidRPr="00CB0258" w:rsidRDefault="00D005A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hyperlink r:id="rId12" w:anchor="_blank" w:history="1">
        <w:r w:rsidR="00CB0258" w:rsidRPr="00CB0258">
          <w:rPr>
            <w:rStyle w:val="a5"/>
            <w:sz w:val="26"/>
            <w:szCs w:val="26"/>
          </w:rPr>
          <w:t>http://rubinshtein.ru/index.htm</w:t>
        </w:r>
      </w:hyperlink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>3. Проект CADENZA.ru</w:t>
      </w:r>
    </w:p>
    <w:p w:rsidR="00CB0258" w:rsidRPr="00CB0258" w:rsidRDefault="00D005A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hyperlink r:id="rId13" w:anchor="_blank" w:history="1">
        <w:r w:rsidR="00CB0258" w:rsidRPr="00CB0258">
          <w:rPr>
            <w:rStyle w:val="a5"/>
            <w:sz w:val="26"/>
            <w:szCs w:val="26"/>
          </w:rPr>
          <w:t>http://www.cadenza.ru/</w:t>
        </w:r>
      </w:hyperlink>
    </w:p>
    <w:p w:rsidR="00CB0258" w:rsidRPr="00CB0258" w:rsidRDefault="00CB0258" w:rsidP="00CB0258">
      <w:pPr>
        <w:pStyle w:val="1"/>
        <w:numPr>
          <w:ilvl w:val="0"/>
          <w:numId w:val="34"/>
        </w:numPr>
        <w:rPr>
          <w:sz w:val="26"/>
          <w:szCs w:val="26"/>
        </w:rPr>
      </w:pPr>
      <w:r w:rsidRPr="00CB0258">
        <w:rPr>
          <w:sz w:val="26"/>
          <w:szCs w:val="26"/>
        </w:rPr>
        <w:t xml:space="preserve">6. Сайт о гитаре «GUITARRA ANTIQUA» </w:t>
      </w:r>
    </w:p>
    <w:p w:rsidR="00CB0258" w:rsidRPr="00A5782E" w:rsidRDefault="00D005A8" w:rsidP="00CB0258">
      <w:pPr>
        <w:pStyle w:val="a8"/>
        <w:spacing w:before="240" w:after="120"/>
        <w:ind w:left="357"/>
        <w:rPr>
          <w:b/>
        </w:rPr>
      </w:pPr>
      <w:hyperlink r:id="rId14" w:history="1">
        <w:r w:rsidR="00CB0258" w:rsidRPr="00CB0258">
          <w:rPr>
            <w:rStyle w:val="a5"/>
            <w:sz w:val="26"/>
            <w:szCs w:val="26"/>
          </w:rPr>
          <w:t>http://guitarra-antiqua.km.ru/scores/traditional.html</w:t>
        </w:r>
      </w:hyperlink>
    </w:p>
    <w:p w:rsidR="00CB0258" w:rsidRDefault="00CB0258" w:rsidP="00CB0258">
      <w:pPr>
        <w:pStyle w:val="1"/>
        <w:numPr>
          <w:ilvl w:val="0"/>
          <w:numId w:val="34"/>
        </w:numPr>
      </w:pPr>
      <w:r w:rsidRPr="006E3C62">
        <w:t>Бердников А.Л.</w:t>
      </w:r>
      <w:r>
        <w:t xml:space="preserve"> Эстрадная гитара в ДМШ и ДШИ. </w:t>
      </w:r>
      <w:hyperlink r:id="rId15" w:history="1">
        <w:r w:rsidRPr="006E3C62">
          <w:t>Феникс РнД</w:t>
        </w:r>
      </w:hyperlink>
      <w:r>
        <w:t>, 2017. – 94 с.</w:t>
      </w:r>
    </w:p>
    <w:p w:rsidR="00CB0258" w:rsidRDefault="00CB0258" w:rsidP="00CB0258">
      <w:pPr>
        <w:pStyle w:val="1"/>
        <w:numPr>
          <w:ilvl w:val="0"/>
          <w:numId w:val="34"/>
        </w:numPr>
      </w:pPr>
      <w:r>
        <w:t>Цыпин Г.М. Музыкальная педагогика и исполнительство. Проблемы, суждения, мнения. Учебное пособие. Прометей, 2016. – 404 с.</w:t>
      </w:r>
    </w:p>
    <w:p w:rsidR="00CB0258" w:rsidRDefault="00CB0258" w:rsidP="00CB0258">
      <w:pPr>
        <w:pStyle w:val="1"/>
        <w:numPr>
          <w:ilvl w:val="0"/>
          <w:numId w:val="34"/>
        </w:numPr>
      </w:pPr>
      <w:r w:rsidRPr="0019226C">
        <w:t>Шатковский Г.И.</w:t>
      </w:r>
      <w:r>
        <w:t xml:space="preserve"> Развитие музыкального слуха. Амрита, 2017. – 248 с.</w:t>
      </w:r>
    </w:p>
    <w:p w:rsidR="00CB0258" w:rsidRDefault="00CB0258" w:rsidP="00CB0258">
      <w:pPr>
        <w:pStyle w:val="1"/>
        <w:numPr>
          <w:ilvl w:val="0"/>
          <w:numId w:val="34"/>
        </w:numPr>
      </w:pPr>
      <w:r>
        <w:t>М.Люси. Теория музыкального выражения: Акценты, оттенки и темпы в музыке вокальной и инструментальной. Либроком, 2020. – 168 с.</w:t>
      </w:r>
    </w:p>
    <w:p w:rsidR="00CB0258" w:rsidRDefault="00CB0258" w:rsidP="00CB0258">
      <w:pPr>
        <w:pStyle w:val="1"/>
        <w:numPr>
          <w:ilvl w:val="0"/>
          <w:numId w:val="34"/>
        </w:numPr>
      </w:pPr>
      <w:r>
        <w:t>Коломиец Г. Музыкально-эстетическое воспитание (аксиологический подход). Монография. НИЦ ИНФРА-М, 2020. – 240 с.</w:t>
      </w:r>
    </w:p>
    <w:p w:rsidR="00CB0258" w:rsidRDefault="00CB0258" w:rsidP="00CB0258">
      <w:pPr>
        <w:pStyle w:val="1"/>
        <w:numPr>
          <w:ilvl w:val="0"/>
          <w:numId w:val="34"/>
        </w:numPr>
      </w:pPr>
      <w:r>
        <w:t>Торопова А. Музыкальная психология и психология музыкального образования. Учебник. Юрайт, 2019. -190 с.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Бережной Д.А. Индивидуально-групповая форма обучения детей в классе гитары. Вестник МГУКИ 2012  №4 (48) июль–август.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Дудинский К. А. Проблематика мотивации учащихся ДМШ по классу гитары // Классическая гитара: современное исполнительство и преподавание: тез. II Междунар. науч.-практ. конф. 12-13 апр. 2007 г. / Тамб. гос. муз.-пед. ин-т им. С.В. Рахманинова. - Тамбов, 2007.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Селевко Г.К. Энциклопедия образовательных технологий. В 2 т.  М.: НИИ школьных технологий, 2006.</w:t>
      </w:r>
    </w:p>
    <w:p w:rsidR="00CB0258" w:rsidRPr="00A5782E" w:rsidRDefault="00CB0258" w:rsidP="00CB0258">
      <w:pPr>
        <w:pStyle w:val="1"/>
        <w:numPr>
          <w:ilvl w:val="0"/>
          <w:numId w:val="0"/>
        </w:numPr>
        <w:ind w:left="432"/>
        <w:rPr>
          <w:b/>
        </w:rPr>
      </w:pPr>
      <w:r w:rsidRPr="00A5782E">
        <w:rPr>
          <w:b/>
        </w:rPr>
        <w:t>Список литературы и учебных материалов для учащихся.</w:t>
      </w:r>
    </w:p>
    <w:p w:rsidR="00CB0258" w:rsidRDefault="00CB0258" w:rsidP="00CB0258">
      <w:pPr>
        <w:pStyle w:val="1"/>
        <w:numPr>
          <w:ilvl w:val="0"/>
          <w:numId w:val="34"/>
        </w:numPr>
      </w:pPr>
      <w:r w:rsidRPr="0015771E">
        <w:t>П. Петров. Гитара. Самоучитель. Безнотная методика. АСТ, 2016</w:t>
      </w:r>
      <w:r>
        <w:t>.</w:t>
      </w:r>
    </w:p>
    <w:p w:rsidR="00CB0258" w:rsidRDefault="00CB0258" w:rsidP="00CB0258">
      <w:pPr>
        <w:pStyle w:val="1"/>
        <w:numPr>
          <w:ilvl w:val="0"/>
          <w:numId w:val="34"/>
        </w:numPr>
      </w:pPr>
      <w:r w:rsidRPr="006E3C62">
        <w:t>Флеминг Том</w:t>
      </w:r>
      <w:r>
        <w:t>. Полный курс игры на гитаре. Научитесь играть за 20 несложных уроков. Астана: Фолиант, 2016. – 256 с.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>
        <w:t>Серна Дези. Теория игры на гитаре для чайников. Диалектика, 2018. – 384 с.</w:t>
      </w:r>
    </w:p>
    <w:p w:rsidR="00CB0258" w:rsidRPr="00DC36D2" w:rsidRDefault="00CB0258" w:rsidP="00CB0258">
      <w:pPr>
        <w:pStyle w:val="1"/>
        <w:numPr>
          <w:ilvl w:val="0"/>
          <w:numId w:val="34"/>
        </w:numPr>
      </w:pPr>
      <w:r>
        <w:t>Ты можешь играть на гитаре. 10 простых уроков. ЭКСМО, 2018. – 64 с.</w:t>
      </w:r>
    </w:p>
    <w:p w:rsidR="00CB0258" w:rsidRPr="0015771E" w:rsidRDefault="00CB0258" w:rsidP="00CB0258">
      <w:pPr>
        <w:pStyle w:val="1"/>
        <w:numPr>
          <w:ilvl w:val="0"/>
          <w:numId w:val="34"/>
        </w:numPr>
      </w:pPr>
      <w:r>
        <w:t>Филлипс Марк, Чаппел Джон. Гитара для чайников, 3-е издание. – М.: ООО «И.Д. Вильямс», 2017. – 400 с.</w:t>
      </w:r>
    </w:p>
    <w:p w:rsidR="00CB0258" w:rsidRPr="00DC36D2" w:rsidRDefault="00CB0258" w:rsidP="00CB0258">
      <w:pPr>
        <w:pStyle w:val="1"/>
        <w:numPr>
          <w:ilvl w:val="0"/>
          <w:numId w:val="34"/>
        </w:numPr>
      </w:pPr>
      <w:r>
        <w:t>Разумовский В. Девушка с гитарой. Учебное пособие для любителей. Феникс РнД, 2017. – 301 с.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>
        <w:t>Молотков. Джазовая импровизация на шестиструнной гитаре. Шабатура, 2017. – 112 с.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А.Виницкий. Аккорды и аккордовые последовательности для шестиструнной гитары / Серия «Песни. Ростов н/Д: Феникс, 2004.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А.В. Катанский, В.М. Катанский. Школа игры на шестиструнной гитаре. Ансамбль. Таблицы аккордов. Аккомпанемент песен: Учебно методическое пособие. – Издатель В. Катанский. Москва, 2009.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Сборник специальный, акустический. Выпуск 1/ Сост.: «</w:t>
      </w:r>
      <w:r w:rsidRPr="00A5782E">
        <w:rPr>
          <w:lang w:val="en-US"/>
        </w:rPr>
        <w:t>Guitar</w:t>
      </w:r>
      <w:r w:rsidRPr="00A5782E">
        <w:t xml:space="preserve"> </w:t>
      </w:r>
      <w:r w:rsidRPr="00A5782E">
        <w:rPr>
          <w:lang w:val="en-US"/>
        </w:rPr>
        <w:t>College</w:t>
      </w:r>
      <w:r w:rsidRPr="00A5782E">
        <w:t>» - М.: «</w:t>
      </w:r>
      <w:r w:rsidRPr="00A5782E">
        <w:rPr>
          <w:lang w:val="en-US"/>
        </w:rPr>
        <w:t>Guitar</w:t>
      </w:r>
      <w:r w:rsidRPr="00A5782E">
        <w:t xml:space="preserve"> </w:t>
      </w:r>
      <w:r w:rsidRPr="00A5782E">
        <w:rPr>
          <w:lang w:val="en-US"/>
        </w:rPr>
        <w:t>College</w:t>
      </w:r>
      <w:r w:rsidRPr="00A5782E">
        <w:t>», 2003.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 xml:space="preserve"> А.Виницкий. Блюз в аккордовых последовательностях. Блюзовые гаммы. Москва, «Престо», 2005.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 xml:space="preserve"> Чет Эткинс. Школа игры на гитаре. Издательство «Хобби-центр», 2007 г. </w:t>
      </w:r>
    </w:p>
    <w:p w:rsidR="00CB0258" w:rsidRPr="00A5782E" w:rsidRDefault="00CB0258" w:rsidP="00CB0258">
      <w:pPr>
        <w:pStyle w:val="1"/>
        <w:numPr>
          <w:ilvl w:val="0"/>
          <w:numId w:val="0"/>
        </w:numPr>
        <w:ind w:left="432"/>
        <w:rPr>
          <w:i/>
          <w:u w:val="single"/>
        </w:rPr>
      </w:pPr>
      <w:r w:rsidRPr="00A5782E">
        <w:rPr>
          <w:i/>
          <w:u w:val="single"/>
          <w:lang w:val="en-US"/>
        </w:rPr>
        <w:t>Internet</w:t>
      </w:r>
      <w:r w:rsidRPr="00A5782E">
        <w:rPr>
          <w:i/>
          <w:u w:val="single"/>
        </w:rPr>
        <w:t>-ресурсы</w:t>
      </w:r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1. Нотный архив Бориса Тараканова</w:t>
      </w:r>
    </w:p>
    <w:p w:rsidR="00CB0258" w:rsidRPr="00A5782E" w:rsidRDefault="00D005A8" w:rsidP="00CB0258">
      <w:pPr>
        <w:pStyle w:val="1"/>
        <w:numPr>
          <w:ilvl w:val="0"/>
          <w:numId w:val="34"/>
        </w:numPr>
      </w:pPr>
      <w:hyperlink r:id="rId16" w:anchor="_blank" w:history="1">
        <w:r w:rsidR="00CB0258" w:rsidRPr="00A5782E">
          <w:rPr>
            <w:rStyle w:val="a5"/>
          </w:rPr>
          <w:t>http://notes.tarakanov.net/index.htm</w:t>
        </w:r>
      </w:hyperlink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2. Сайт детской музыкальной школы имени Николая Григорьевича Рубинштейна</w:t>
      </w:r>
    </w:p>
    <w:p w:rsidR="00CB0258" w:rsidRPr="00A5782E" w:rsidRDefault="00D005A8" w:rsidP="00CB0258">
      <w:pPr>
        <w:pStyle w:val="1"/>
        <w:numPr>
          <w:ilvl w:val="0"/>
          <w:numId w:val="34"/>
        </w:numPr>
      </w:pPr>
      <w:hyperlink r:id="rId17" w:anchor="_blank" w:history="1">
        <w:r w:rsidR="00CB0258" w:rsidRPr="00A5782E">
          <w:rPr>
            <w:rStyle w:val="a5"/>
          </w:rPr>
          <w:t>http://rubinshtein.ru/index.htm</w:t>
        </w:r>
      </w:hyperlink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>3. Проект CADENZA.ru</w:t>
      </w:r>
    </w:p>
    <w:p w:rsidR="00CB0258" w:rsidRPr="00A5782E" w:rsidRDefault="00D005A8" w:rsidP="00CB0258">
      <w:pPr>
        <w:pStyle w:val="1"/>
        <w:numPr>
          <w:ilvl w:val="0"/>
          <w:numId w:val="34"/>
        </w:numPr>
      </w:pPr>
      <w:hyperlink r:id="rId18" w:anchor="_blank" w:history="1">
        <w:r w:rsidR="00CB0258" w:rsidRPr="00A5782E">
          <w:rPr>
            <w:rStyle w:val="a5"/>
          </w:rPr>
          <w:t>http://www.cadenza.ru/</w:t>
        </w:r>
      </w:hyperlink>
    </w:p>
    <w:p w:rsidR="00CB0258" w:rsidRPr="00A5782E" w:rsidRDefault="00CB0258" w:rsidP="00CB0258">
      <w:pPr>
        <w:pStyle w:val="1"/>
        <w:numPr>
          <w:ilvl w:val="0"/>
          <w:numId w:val="34"/>
        </w:numPr>
      </w:pPr>
      <w:r w:rsidRPr="00A5782E">
        <w:t xml:space="preserve">6. Сайт о гитаре «GUITARRA ANTIQUA» </w:t>
      </w:r>
    </w:p>
    <w:p w:rsidR="00CB0258" w:rsidRPr="00A5782E" w:rsidRDefault="00D005A8" w:rsidP="00CB0258">
      <w:pPr>
        <w:pStyle w:val="1"/>
        <w:numPr>
          <w:ilvl w:val="0"/>
          <w:numId w:val="34"/>
        </w:numPr>
      </w:pPr>
      <w:hyperlink r:id="rId19" w:history="1">
        <w:r w:rsidR="00CB0258" w:rsidRPr="00A5782E">
          <w:rPr>
            <w:rStyle w:val="a5"/>
          </w:rPr>
          <w:t>http://guitarra-antiqua.km.ru/scores/traditional.html</w:t>
        </w:r>
      </w:hyperlink>
    </w:p>
    <w:p w:rsidR="0037501E" w:rsidRDefault="0037501E" w:rsidP="00290152">
      <w:pPr>
        <w:pStyle w:val="a8"/>
        <w:spacing w:before="0" w:after="0"/>
        <w:rPr>
          <w:sz w:val="28"/>
          <w:szCs w:val="28"/>
        </w:rPr>
        <w:sectPr w:rsidR="0037501E">
          <w:footerReference w:type="default" r:id="rId20"/>
          <w:pgSz w:w="11906" w:h="16838"/>
          <w:pgMar w:top="1134" w:right="851" w:bottom="1134" w:left="1559" w:header="720" w:footer="709" w:gutter="0"/>
          <w:cols w:space="720"/>
          <w:docGrid w:linePitch="360"/>
        </w:sectPr>
      </w:pPr>
    </w:p>
    <w:p w:rsidR="00C11E0E" w:rsidRPr="000E5CE6" w:rsidRDefault="00C11E0E" w:rsidP="00290152">
      <w:pPr>
        <w:jc w:val="right"/>
        <w:rPr>
          <w:i/>
          <w:iCs/>
          <w:sz w:val="26"/>
          <w:szCs w:val="26"/>
        </w:rPr>
      </w:pPr>
      <w:r w:rsidRPr="000E5CE6">
        <w:rPr>
          <w:i/>
          <w:iCs/>
          <w:sz w:val="26"/>
          <w:szCs w:val="26"/>
        </w:rPr>
        <w:t>Приложение 1</w:t>
      </w:r>
    </w:p>
    <w:p w:rsidR="00C11E0E" w:rsidRPr="000E5CE6" w:rsidRDefault="00C11E0E" w:rsidP="00290152">
      <w:pPr>
        <w:jc w:val="center"/>
        <w:rPr>
          <w:b/>
          <w:bCs/>
          <w:sz w:val="26"/>
          <w:szCs w:val="26"/>
        </w:rPr>
      </w:pPr>
    </w:p>
    <w:p w:rsidR="0037501E" w:rsidRPr="000E5CE6" w:rsidRDefault="0037501E" w:rsidP="00290152">
      <w:pPr>
        <w:jc w:val="center"/>
        <w:rPr>
          <w:b/>
          <w:bCs/>
          <w:sz w:val="26"/>
          <w:szCs w:val="26"/>
        </w:rPr>
      </w:pPr>
      <w:r w:rsidRPr="000E5CE6">
        <w:rPr>
          <w:b/>
          <w:bCs/>
          <w:sz w:val="26"/>
          <w:szCs w:val="26"/>
        </w:rPr>
        <w:t>РЕЗУЛЬТАТЫ</w:t>
      </w:r>
    </w:p>
    <w:p w:rsidR="0037501E" w:rsidRPr="000E5CE6" w:rsidRDefault="0037501E" w:rsidP="00290152">
      <w:pPr>
        <w:jc w:val="center"/>
        <w:rPr>
          <w:b/>
          <w:bCs/>
          <w:sz w:val="26"/>
          <w:szCs w:val="26"/>
        </w:rPr>
      </w:pPr>
      <w:r w:rsidRPr="000E5CE6">
        <w:rPr>
          <w:b/>
          <w:bCs/>
          <w:sz w:val="26"/>
          <w:szCs w:val="26"/>
        </w:rPr>
        <w:t>прохождения образовательной программы</w:t>
      </w:r>
    </w:p>
    <w:p w:rsidR="0037501E" w:rsidRPr="000E5CE6" w:rsidRDefault="0037501E" w:rsidP="00290152">
      <w:pPr>
        <w:jc w:val="center"/>
        <w:rPr>
          <w:b/>
          <w:bCs/>
          <w:sz w:val="26"/>
          <w:szCs w:val="26"/>
        </w:rPr>
      </w:pPr>
      <w:r w:rsidRPr="000E5CE6">
        <w:rPr>
          <w:b/>
          <w:bCs/>
          <w:sz w:val="26"/>
          <w:szCs w:val="26"/>
        </w:rPr>
        <w:t>________ учебный год</w:t>
      </w:r>
    </w:p>
    <w:p w:rsidR="0037501E" w:rsidRPr="000E5CE6" w:rsidRDefault="0037501E" w:rsidP="00290152">
      <w:pPr>
        <w:jc w:val="center"/>
        <w:rPr>
          <w:b/>
          <w:bCs/>
          <w:sz w:val="26"/>
          <w:szCs w:val="26"/>
        </w:rPr>
      </w:pPr>
      <w:r w:rsidRPr="000E5CE6">
        <w:rPr>
          <w:b/>
          <w:bCs/>
          <w:sz w:val="26"/>
          <w:szCs w:val="26"/>
        </w:rPr>
        <w:t>____полугодие</w:t>
      </w:r>
    </w:p>
    <w:p w:rsidR="0037501E" w:rsidRPr="000E5CE6" w:rsidRDefault="0037501E" w:rsidP="00290152">
      <w:pPr>
        <w:jc w:val="both"/>
        <w:rPr>
          <w:b/>
          <w:bCs/>
          <w:sz w:val="26"/>
          <w:szCs w:val="26"/>
        </w:rPr>
      </w:pPr>
      <w:r w:rsidRPr="000E5CE6">
        <w:rPr>
          <w:b/>
          <w:bCs/>
          <w:sz w:val="26"/>
          <w:szCs w:val="26"/>
        </w:rPr>
        <w:t xml:space="preserve">п.д.о. </w:t>
      </w:r>
      <w:r w:rsidRPr="000E5CE6">
        <w:rPr>
          <w:b/>
          <w:bCs/>
          <w:sz w:val="26"/>
          <w:szCs w:val="26"/>
          <w:u w:val="single"/>
        </w:rPr>
        <w:t>Боровских Евгений Викторович</w:t>
      </w:r>
      <w:r w:rsidRPr="000E5CE6">
        <w:rPr>
          <w:b/>
          <w:bCs/>
          <w:sz w:val="26"/>
          <w:szCs w:val="26"/>
        </w:rPr>
        <w:t xml:space="preserve"> </w:t>
      </w:r>
    </w:p>
    <w:p w:rsidR="0037501E" w:rsidRPr="000E5CE6" w:rsidRDefault="0037501E" w:rsidP="00290152">
      <w:pPr>
        <w:jc w:val="both"/>
        <w:rPr>
          <w:sz w:val="26"/>
          <w:szCs w:val="26"/>
          <w:u w:val="single"/>
        </w:rPr>
      </w:pPr>
      <w:r w:rsidRPr="000E5CE6">
        <w:rPr>
          <w:b/>
          <w:bCs/>
          <w:sz w:val="26"/>
          <w:szCs w:val="26"/>
        </w:rPr>
        <w:t>к</w:t>
      </w:r>
      <w:r w:rsidRPr="000E5CE6">
        <w:rPr>
          <w:b/>
          <w:sz w:val="26"/>
          <w:szCs w:val="26"/>
        </w:rPr>
        <w:t xml:space="preserve">оллектив </w:t>
      </w:r>
      <w:r w:rsidRPr="000E5CE6">
        <w:rPr>
          <w:sz w:val="26"/>
          <w:szCs w:val="26"/>
          <w:u w:val="single"/>
        </w:rPr>
        <w:t>«Энергетика»</w:t>
      </w:r>
      <w:r w:rsidRPr="000E5CE6">
        <w:rPr>
          <w:b/>
          <w:sz w:val="26"/>
          <w:szCs w:val="26"/>
        </w:rPr>
        <w:t xml:space="preserve"> направленность </w:t>
      </w:r>
      <w:r w:rsidRPr="000E5CE6">
        <w:rPr>
          <w:sz w:val="26"/>
          <w:szCs w:val="26"/>
          <w:u w:val="single"/>
        </w:rPr>
        <w:t>музыкальное воспитание</w:t>
      </w:r>
    </w:p>
    <w:p w:rsidR="0037501E" w:rsidRPr="000E5CE6" w:rsidRDefault="0037501E" w:rsidP="00290152">
      <w:pPr>
        <w:pStyle w:val="3"/>
        <w:spacing w:before="0" w:after="0"/>
      </w:pPr>
    </w:p>
    <w:p w:rsidR="0037501E" w:rsidRPr="000E5CE6" w:rsidRDefault="0037501E" w:rsidP="00290152">
      <w:pPr>
        <w:pStyle w:val="3"/>
        <w:spacing w:before="0" w:after="0"/>
        <w:rPr>
          <w:rFonts w:ascii="Times New Roman" w:hAnsi="Times New Roman" w:cs="Times New Roman"/>
          <w:b w:val="0"/>
          <w:u w:val="single"/>
        </w:rPr>
      </w:pPr>
      <w:r w:rsidRPr="000E5CE6">
        <w:rPr>
          <w:rFonts w:ascii="Times New Roman" w:hAnsi="Times New Roman" w:cs="Times New Roman"/>
        </w:rPr>
        <w:t xml:space="preserve">Группа № </w:t>
      </w:r>
      <w:r w:rsidRPr="000E5CE6">
        <w:rPr>
          <w:rFonts w:ascii="Times New Roman" w:hAnsi="Times New Roman" w:cs="Times New Roman"/>
          <w:b w:val="0"/>
          <w:u w:val="single"/>
        </w:rPr>
        <w:t>1</w:t>
      </w:r>
      <w:r w:rsidRPr="000E5CE6">
        <w:rPr>
          <w:rFonts w:ascii="Times New Roman" w:hAnsi="Times New Roman" w:cs="Times New Roman"/>
        </w:rPr>
        <w:t xml:space="preserve">  Уровень обучения </w:t>
      </w:r>
      <w:r w:rsidRPr="000E5CE6">
        <w:rPr>
          <w:rFonts w:ascii="Times New Roman" w:hAnsi="Times New Roman" w:cs="Times New Roman"/>
          <w:b w:val="0"/>
          <w:u w:val="single"/>
        </w:rPr>
        <w:t>___________</w:t>
      </w:r>
      <w:r w:rsidRPr="000E5CE6">
        <w:rPr>
          <w:rFonts w:ascii="Times New Roman" w:hAnsi="Times New Roman" w:cs="Times New Roman"/>
        </w:rPr>
        <w:t xml:space="preserve"> год обучения на уровне </w:t>
      </w:r>
      <w:r w:rsidRPr="000E5CE6">
        <w:rPr>
          <w:rFonts w:ascii="Times New Roman" w:hAnsi="Times New Roman" w:cs="Times New Roman"/>
          <w:b w:val="0"/>
          <w:u w:val="single"/>
        </w:rPr>
        <w:t>____</w:t>
      </w:r>
    </w:p>
    <w:p w:rsidR="0037501E" w:rsidRPr="00FB189F" w:rsidRDefault="0037501E" w:rsidP="00290152"/>
    <w:tbl>
      <w:tblPr>
        <w:tblW w:w="15148" w:type="dxa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459"/>
        <w:gridCol w:w="1560"/>
        <w:gridCol w:w="1842"/>
        <w:gridCol w:w="1417"/>
        <w:gridCol w:w="2127"/>
        <w:gridCol w:w="1417"/>
        <w:gridCol w:w="1701"/>
        <w:gridCol w:w="2126"/>
      </w:tblGrid>
      <w:tr w:rsidR="0037501E" w:rsidRPr="00FB189F" w:rsidTr="00224A20">
        <w:trPr>
          <w:cantSplit/>
          <w:trHeight w:val="980"/>
        </w:trPr>
        <w:tc>
          <w:tcPr>
            <w:tcW w:w="499" w:type="dxa"/>
            <w:vMerge w:val="restart"/>
            <w:shd w:val="clear" w:color="auto" w:fill="auto"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  <w:p w:rsidR="0037501E" w:rsidRPr="00FB189F" w:rsidRDefault="0037501E" w:rsidP="00290152">
            <w:pPr>
              <w:jc w:val="both"/>
              <w:rPr>
                <w:b/>
                <w:bCs/>
              </w:rPr>
            </w:pPr>
          </w:p>
          <w:p w:rsidR="0037501E" w:rsidRPr="00FB189F" w:rsidRDefault="0037501E" w:rsidP="00290152">
            <w:pPr>
              <w:jc w:val="both"/>
              <w:rPr>
                <w:b/>
                <w:bCs/>
              </w:rPr>
            </w:pPr>
          </w:p>
          <w:p w:rsidR="0037501E" w:rsidRPr="00FB189F" w:rsidRDefault="0037501E" w:rsidP="00290152">
            <w:pPr>
              <w:jc w:val="both"/>
              <w:rPr>
                <w:b/>
                <w:bCs/>
              </w:rPr>
            </w:pPr>
            <w:r w:rsidRPr="00FB189F">
              <w:rPr>
                <w:b/>
                <w:bCs/>
              </w:rPr>
              <w:t>№</w:t>
            </w:r>
          </w:p>
        </w:tc>
        <w:tc>
          <w:tcPr>
            <w:tcW w:w="2459" w:type="dxa"/>
            <w:vMerge w:val="restart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</w:pPr>
          </w:p>
          <w:p w:rsidR="0037501E" w:rsidRPr="00FB189F" w:rsidRDefault="0037501E" w:rsidP="00290152">
            <w:pPr>
              <w:pStyle w:val="2"/>
              <w:spacing w:before="0" w:after="0"/>
              <w:rPr>
                <w:sz w:val="24"/>
              </w:rPr>
            </w:pPr>
          </w:p>
          <w:p w:rsidR="0037501E" w:rsidRPr="00FB189F" w:rsidRDefault="0037501E" w:rsidP="00290152">
            <w:pPr>
              <w:pStyle w:val="2"/>
              <w:spacing w:before="0" w:after="0"/>
              <w:rPr>
                <w:sz w:val="24"/>
              </w:rPr>
            </w:pPr>
          </w:p>
          <w:p w:rsidR="0037501E" w:rsidRPr="00FB189F" w:rsidRDefault="0037501E" w:rsidP="00290152">
            <w:pPr>
              <w:pStyle w:val="2"/>
              <w:spacing w:before="0" w:after="0"/>
              <w:rPr>
                <w:sz w:val="24"/>
              </w:rPr>
            </w:pPr>
            <w:r w:rsidRPr="00FB189F">
              <w:rPr>
                <w:sz w:val="24"/>
              </w:rPr>
              <w:t>ФИ</w:t>
            </w:r>
          </w:p>
          <w:p w:rsidR="0037501E" w:rsidRPr="00FB189F" w:rsidRDefault="0037501E" w:rsidP="00290152">
            <w:pPr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учащегося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Тема: </w:t>
            </w:r>
          </w:p>
          <w:p w:rsidR="0037501E" w:rsidRPr="00FB189F" w:rsidRDefault="0037501E" w:rsidP="00290152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Развитие индивидуальных навыков владения музыкальным инструментом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  <w:u w:val="single"/>
              </w:rPr>
            </w:pPr>
            <w:r w:rsidRPr="00FB189F">
              <w:rPr>
                <w:b/>
                <w:bCs/>
                <w:u w:val="single"/>
              </w:rPr>
              <w:t>Тема:</w:t>
            </w:r>
          </w:p>
          <w:p w:rsidR="0037501E" w:rsidRPr="00FB189F" w:rsidRDefault="0037501E" w:rsidP="00290152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Класс ансамбля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  <w:u w:val="single"/>
              </w:rPr>
            </w:pPr>
            <w:r w:rsidRPr="00FB189F">
              <w:rPr>
                <w:b/>
                <w:bCs/>
                <w:u w:val="single"/>
              </w:rPr>
              <w:t>Тема:</w:t>
            </w:r>
          </w:p>
          <w:p w:rsidR="0037501E" w:rsidRPr="00FB189F" w:rsidRDefault="0037501E" w:rsidP="00290152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Элементарная теория музыки</w:t>
            </w:r>
          </w:p>
        </w:tc>
        <w:tc>
          <w:tcPr>
            <w:tcW w:w="2126" w:type="dxa"/>
            <w:vMerge w:val="restart"/>
            <w:vAlign w:val="center"/>
          </w:tcPr>
          <w:p w:rsidR="0037501E" w:rsidRPr="00FB189F" w:rsidRDefault="0037501E" w:rsidP="00290152">
            <w:pPr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Средний % прохождения образовательной программы в течение года</w:t>
            </w:r>
          </w:p>
        </w:tc>
      </w:tr>
      <w:tr w:rsidR="0037501E" w:rsidRPr="00FB189F" w:rsidTr="00224A20">
        <w:trPr>
          <w:cantSplit/>
          <w:trHeight w:val="339"/>
        </w:trPr>
        <w:tc>
          <w:tcPr>
            <w:tcW w:w="49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37501E" w:rsidRPr="00FB189F" w:rsidRDefault="0037501E" w:rsidP="00290152">
            <w:r w:rsidRPr="00FB189F">
              <w:t>контрольный урок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37501E" w:rsidRPr="00FB189F" w:rsidRDefault="0037501E" w:rsidP="00290152">
            <w:r w:rsidRPr="00FB189F">
              <w:t>контрольный урок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37501E" w:rsidRPr="00FB189F" w:rsidRDefault="0037501E" w:rsidP="00290152">
            <w:r w:rsidRPr="00FB189F">
              <w:t>опрос, проверочная работа, диктант</w:t>
            </w:r>
          </w:p>
        </w:tc>
        <w:tc>
          <w:tcPr>
            <w:tcW w:w="2126" w:type="dxa"/>
            <w:vMerge/>
          </w:tcPr>
          <w:p w:rsidR="0037501E" w:rsidRPr="00FB189F" w:rsidRDefault="0037501E" w:rsidP="00290152">
            <w:pPr>
              <w:snapToGrid w:val="0"/>
              <w:rPr>
                <w:b/>
                <w:bCs/>
                <w:u w:val="single"/>
              </w:rPr>
            </w:pPr>
          </w:p>
        </w:tc>
      </w:tr>
      <w:tr w:rsidR="0037501E" w:rsidRPr="00FB189F" w:rsidTr="00224A20">
        <w:trPr>
          <w:cantSplit/>
        </w:trPr>
        <w:tc>
          <w:tcPr>
            <w:tcW w:w="49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Дата: 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>Дата: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7501E" w:rsidRPr="00FB189F" w:rsidRDefault="0037501E" w:rsidP="00290152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Дата: </w:t>
            </w:r>
          </w:p>
        </w:tc>
        <w:tc>
          <w:tcPr>
            <w:tcW w:w="2126" w:type="dxa"/>
            <w:vMerge/>
          </w:tcPr>
          <w:p w:rsidR="0037501E" w:rsidRPr="00FB189F" w:rsidRDefault="0037501E" w:rsidP="00290152">
            <w:pPr>
              <w:snapToGrid w:val="0"/>
              <w:rPr>
                <w:b/>
                <w:bCs/>
              </w:rPr>
            </w:pPr>
          </w:p>
        </w:tc>
      </w:tr>
      <w:tr w:rsidR="0037501E" w:rsidRPr="00FB189F" w:rsidTr="00224A20">
        <w:trPr>
          <w:cantSplit/>
          <w:trHeight w:val="288"/>
        </w:trPr>
        <w:tc>
          <w:tcPr>
            <w:tcW w:w="49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  <w:shd w:val="clear" w:color="auto" w:fill="auto"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1842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1417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2127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1417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1701" w:type="dxa"/>
            <w:shd w:val="clear" w:color="auto" w:fill="auto"/>
          </w:tcPr>
          <w:p w:rsidR="0037501E" w:rsidRPr="00FB189F" w:rsidRDefault="0037501E" w:rsidP="00290152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2126" w:type="dxa"/>
            <w:vMerge/>
          </w:tcPr>
          <w:p w:rsidR="0037501E" w:rsidRPr="00FB189F" w:rsidRDefault="0037501E" w:rsidP="00290152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  <w:r w:rsidRPr="00FB189F">
              <w:t>1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  <w:r w:rsidRPr="00FB189F">
              <w:t>2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  <w:r>
              <w:t>...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B57D95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</w:tr>
      <w:tr w:rsidR="0037501E" w:rsidRPr="00FB189F" w:rsidTr="00224A20">
        <w:tc>
          <w:tcPr>
            <w:tcW w:w="499" w:type="dxa"/>
            <w:shd w:val="clear" w:color="auto" w:fill="auto"/>
            <w:vAlign w:val="center"/>
          </w:tcPr>
          <w:p w:rsidR="0037501E" w:rsidRPr="00FB189F" w:rsidRDefault="0037501E" w:rsidP="00290152">
            <w:pPr>
              <w:snapToGrid w:val="0"/>
              <w:jc w:val="center"/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37501E" w:rsidRPr="00FB189F" w:rsidRDefault="0037501E" w:rsidP="0029015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7501E" w:rsidRPr="00FB189F" w:rsidRDefault="0037501E" w:rsidP="00290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7501E" w:rsidRPr="00FB189F" w:rsidRDefault="0037501E" w:rsidP="00290152">
            <w:pPr>
              <w:snapToGrid w:val="0"/>
              <w:jc w:val="center"/>
              <w:rPr>
                <w:bCs/>
              </w:rPr>
            </w:pPr>
          </w:p>
        </w:tc>
      </w:tr>
    </w:tbl>
    <w:p w:rsidR="0037501E" w:rsidRPr="00BD5134" w:rsidRDefault="0037501E" w:rsidP="00290152">
      <w:pPr>
        <w:ind w:firstLine="709"/>
        <w:jc w:val="both"/>
        <w:rPr>
          <w:b/>
          <w:i/>
          <w:color w:val="FF0000"/>
        </w:rPr>
      </w:pPr>
    </w:p>
    <w:p w:rsidR="0037501E" w:rsidRPr="000E5CE6" w:rsidRDefault="0037501E" w:rsidP="00290152">
      <w:pPr>
        <w:jc w:val="both"/>
        <w:rPr>
          <w:sz w:val="26"/>
          <w:szCs w:val="26"/>
        </w:rPr>
      </w:pPr>
      <w:r w:rsidRPr="000E5CE6">
        <w:rPr>
          <w:b/>
          <w:i/>
          <w:sz w:val="26"/>
          <w:szCs w:val="26"/>
        </w:rPr>
        <w:t xml:space="preserve">отлично – </w:t>
      </w:r>
      <w:r w:rsidRPr="000E5CE6">
        <w:rPr>
          <w:sz w:val="26"/>
          <w:szCs w:val="26"/>
        </w:rPr>
        <w:t>тему понял в полном объеме и отлично выполнил практическое задание. – 100%</w:t>
      </w:r>
    </w:p>
    <w:p w:rsidR="0037501E" w:rsidRPr="000E5CE6" w:rsidRDefault="0037501E" w:rsidP="00290152">
      <w:pPr>
        <w:jc w:val="both"/>
        <w:rPr>
          <w:sz w:val="26"/>
          <w:szCs w:val="26"/>
        </w:rPr>
      </w:pPr>
      <w:r w:rsidRPr="000E5CE6">
        <w:rPr>
          <w:b/>
          <w:i/>
          <w:sz w:val="26"/>
          <w:szCs w:val="26"/>
        </w:rPr>
        <w:t>хорошо</w:t>
      </w:r>
      <w:r w:rsidRPr="000E5CE6">
        <w:rPr>
          <w:sz w:val="26"/>
          <w:szCs w:val="26"/>
        </w:rPr>
        <w:t xml:space="preserve"> – тему понял в полном объеме, практическое задание выполнил с небольшими погрешностями. – 80%</w:t>
      </w:r>
    </w:p>
    <w:p w:rsidR="0037501E" w:rsidRPr="000E5CE6" w:rsidRDefault="0037501E" w:rsidP="00290152">
      <w:pPr>
        <w:jc w:val="both"/>
        <w:rPr>
          <w:sz w:val="26"/>
          <w:szCs w:val="26"/>
        </w:rPr>
      </w:pPr>
      <w:r w:rsidRPr="000E5CE6">
        <w:rPr>
          <w:b/>
          <w:i/>
          <w:sz w:val="26"/>
          <w:szCs w:val="26"/>
        </w:rPr>
        <w:t>удовлетворительно</w:t>
      </w:r>
      <w:r w:rsidRPr="000E5CE6">
        <w:rPr>
          <w:sz w:val="26"/>
          <w:szCs w:val="26"/>
        </w:rPr>
        <w:t xml:space="preserve"> – тему понял не до конца, слабо смог ответить на контрольные вопросы, практическое задание выполнил, но не в соответствии с определёнными требованиями. – 60%</w:t>
      </w:r>
    </w:p>
    <w:p w:rsidR="0037501E" w:rsidRPr="000E5CE6" w:rsidRDefault="0037501E" w:rsidP="00290152">
      <w:pPr>
        <w:jc w:val="both"/>
        <w:rPr>
          <w:sz w:val="26"/>
          <w:szCs w:val="26"/>
        </w:rPr>
      </w:pPr>
      <w:r w:rsidRPr="000E5CE6">
        <w:rPr>
          <w:b/>
          <w:i/>
          <w:sz w:val="26"/>
          <w:szCs w:val="26"/>
        </w:rPr>
        <w:t>неудовлетворительно</w:t>
      </w:r>
      <w:r w:rsidRPr="000E5CE6">
        <w:rPr>
          <w:sz w:val="26"/>
          <w:szCs w:val="26"/>
        </w:rPr>
        <w:t xml:space="preserve"> – пропустил изучение данной темы; - 0%</w:t>
      </w:r>
    </w:p>
    <w:p w:rsidR="003D4A9B" w:rsidRPr="00964DC9" w:rsidRDefault="003D4A9B" w:rsidP="00290152">
      <w:pPr>
        <w:pStyle w:val="a8"/>
        <w:spacing w:before="0" w:after="0"/>
        <w:rPr>
          <w:sz w:val="28"/>
          <w:szCs w:val="28"/>
        </w:rPr>
      </w:pPr>
    </w:p>
    <w:sectPr w:rsidR="003D4A9B" w:rsidRPr="00964DC9" w:rsidSect="00224A20">
      <w:pgSz w:w="16838" w:h="11906" w:orient="landscape"/>
      <w:pgMar w:top="426" w:right="1134" w:bottom="107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8EE" w:rsidRDefault="00FE28EE">
      <w:r>
        <w:separator/>
      </w:r>
    </w:p>
  </w:endnote>
  <w:endnote w:type="continuationSeparator" w:id="0">
    <w:p w:rsidR="00FE28EE" w:rsidRDefault="00FE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nQuanYi Micro Hei">
    <w:charset w:val="80"/>
    <w:family w:val="auto"/>
    <w:pitch w:val="variable"/>
  </w:font>
  <w:font w:name="Lohit Hindi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8EE" w:rsidRDefault="00D005A8">
    <w:pPr>
      <w:pStyle w:val="a9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773.15pt;margin-top:.05pt;width:12pt;height:13.7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" stroked="f">
          <v:fill opacity="0"/>
          <v:textbox style="mso-next-textbox:#Text Box 2" inset="0,0,0,0">
            <w:txbxContent>
              <w:p w:rsidR="00FE28EE" w:rsidRDefault="00FE28EE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D005A8">
                  <w:rPr>
                    <w:rStyle w:val="a3"/>
                    <w:noProof/>
                  </w:rPr>
                  <w:t>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8EE" w:rsidRDefault="00D005A8">
    <w:pPr>
      <w:pStyle w:val="a9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540.7pt;margin-top:.05pt;width:12pt;height:13.75pt;z-index: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" stroked="f">
          <v:fill opacity="0"/>
          <v:textbox inset="0,0,0,0">
            <w:txbxContent>
              <w:p w:rsidR="00FE28EE" w:rsidRDefault="00FE28EE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D005A8">
                  <w:rPr>
                    <w:rStyle w:val="a3"/>
                    <w:noProof/>
                  </w:rPr>
                  <w:t>22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8EE" w:rsidRDefault="00FE28EE">
      <w:r>
        <w:separator/>
      </w:r>
    </w:p>
  </w:footnote>
  <w:footnote w:type="continuationSeparator" w:id="0">
    <w:p w:rsidR="00FE28EE" w:rsidRDefault="00FE2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12"/>
    <w:lvl w:ilvl="0">
      <w:start w:val="1"/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">
    <w:nsid w:val="00000005"/>
    <w:multiLevelType w:val="singleLevel"/>
    <w:tmpl w:val="00000005"/>
    <w:name w:val="WW8Num23"/>
    <w:lvl w:ilvl="0">
      <w:start w:val="1"/>
      <w:numFmt w:val="bullet"/>
      <w:lvlText w:val=""/>
      <w:lvlJc w:val="left"/>
      <w:pPr>
        <w:tabs>
          <w:tab w:val="num" w:pos="454"/>
        </w:tabs>
        <w:ind w:left="0" w:firstLine="454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3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A71337B"/>
    <w:multiLevelType w:val="hybridMultilevel"/>
    <w:tmpl w:val="480E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480446"/>
    <w:multiLevelType w:val="hybridMultilevel"/>
    <w:tmpl w:val="682C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FF714D"/>
    <w:multiLevelType w:val="hybridMultilevel"/>
    <w:tmpl w:val="A9E8B70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3E1AB1"/>
    <w:multiLevelType w:val="hybridMultilevel"/>
    <w:tmpl w:val="6866B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580170"/>
    <w:multiLevelType w:val="hybridMultilevel"/>
    <w:tmpl w:val="1136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142085"/>
    <w:multiLevelType w:val="hybridMultilevel"/>
    <w:tmpl w:val="A16ACEAE"/>
    <w:lvl w:ilvl="0" w:tplc="F836F2B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280AE7"/>
    <w:multiLevelType w:val="hybridMultilevel"/>
    <w:tmpl w:val="0854BC58"/>
    <w:lvl w:ilvl="0" w:tplc="4816D878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5153AA"/>
    <w:multiLevelType w:val="hybridMultilevel"/>
    <w:tmpl w:val="AD5643E8"/>
    <w:lvl w:ilvl="0" w:tplc="B1104E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A8D3DD7"/>
    <w:multiLevelType w:val="hybridMultilevel"/>
    <w:tmpl w:val="EB92F666"/>
    <w:lvl w:ilvl="0" w:tplc="1D94394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1F3E4A"/>
    <w:multiLevelType w:val="hybridMultilevel"/>
    <w:tmpl w:val="B7805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BD6A19"/>
    <w:multiLevelType w:val="hybridMultilevel"/>
    <w:tmpl w:val="27EE3456"/>
    <w:lvl w:ilvl="0" w:tplc="AB427EA4">
      <w:start w:val="1"/>
      <w:numFmt w:val="bullet"/>
      <w:lvlText w:val=""/>
      <w:lvlJc w:val="left"/>
      <w:pPr>
        <w:tabs>
          <w:tab w:val="num" w:pos="2543"/>
        </w:tabs>
        <w:ind w:left="2543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143BFA"/>
    <w:multiLevelType w:val="multilevel"/>
    <w:tmpl w:val="3306B4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347074D4"/>
    <w:multiLevelType w:val="multilevel"/>
    <w:tmpl w:val="F1FA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B24C92"/>
    <w:multiLevelType w:val="hybridMultilevel"/>
    <w:tmpl w:val="A9E8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46080F"/>
    <w:multiLevelType w:val="multilevel"/>
    <w:tmpl w:val="B708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BD2FD6"/>
    <w:multiLevelType w:val="hybridMultilevel"/>
    <w:tmpl w:val="A404C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D36FDB"/>
    <w:multiLevelType w:val="hybridMultilevel"/>
    <w:tmpl w:val="EDA8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083836"/>
    <w:multiLevelType w:val="hybridMultilevel"/>
    <w:tmpl w:val="7622806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42E20F57"/>
    <w:multiLevelType w:val="hybridMultilevel"/>
    <w:tmpl w:val="646E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3F0990"/>
    <w:multiLevelType w:val="hybridMultilevel"/>
    <w:tmpl w:val="C2D4BCF8"/>
    <w:lvl w:ilvl="0" w:tplc="BDA058B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A433D5"/>
    <w:multiLevelType w:val="hybridMultilevel"/>
    <w:tmpl w:val="84623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14320"/>
    <w:multiLevelType w:val="hybridMultilevel"/>
    <w:tmpl w:val="BA8C3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5A5E49"/>
    <w:multiLevelType w:val="hybridMultilevel"/>
    <w:tmpl w:val="5B24EDB8"/>
    <w:lvl w:ilvl="0" w:tplc="09B6EC92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04844"/>
    <w:multiLevelType w:val="hybridMultilevel"/>
    <w:tmpl w:val="4D16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8"/>
  </w:num>
  <w:num w:numId="13">
    <w:abstractNumId w:val="26"/>
  </w:num>
  <w:num w:numId="14">
    <w:abstractNumId w:val="25"/>
  </w:num>
  <w:num w:numId="15">
    <w:abstractNumId w:val="19"/>
  </w:num>
  <w:num w:numId="16">
    <w:abstractNumId w:val="14"/>
  </w:num>
  <w:num w:numId="17">
    <w:abstractNumId w:val="11"/>
  </w:num>
  <w:num w:numId="18">
    <w:abstractNumId w:val="33"/>
  </w:num>
  <w:num w:numId="19">
    <w:abstractNumId w:val="30"/>
  </w:num>
  <w:num w:numId="20">
    <w:abstractNumId w:val="24"/>
  </w:num>
  <w:num w:numId="21">
    <w:abstractNumId w:val="27"/>
  </w:num>
  <w:num w:numId="22">
    <w:abstractNumId w:val="22"/>
  </w:num>
  <w:num w:numId="23">
    <w:abstractNumId w:val="12"/>
  </w:num>
  <w:num w:numId="24">
    <w:abstractNumId w:val="23"/>
  </w:num>
  <w:num w:numId="25">
    <w:abstractNumId w:val="17"/>
  </w:num>
  <w:num w:numId="26">
    <w:abstractNumId w:val="31"/>
  </w:num>
  <w:num w:numId="27">
    <w:abstractNumId w:val="20"/>
  </w:num>
  <w:num w:numId="28">
    <w:abstractNumId w:val="29"/>
  </w:num>
  <w:num w:numId="29">
    <w:abstractNumId w:val="16"/>
  </w:num>
  <w:num w:numId="30">
    <w:abstractNumId w:val="18"/>
  </w:num>
  <w:num w:numId="31">
    <w:abstractNumId w:val="32"/>
  </w:num>
  <w:num w:numId="32">
    <w:abstractNumId w:val="15"/>
  </w:num>
  <w:num w:numId="33">
    <w:abstractNumId w:val="13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905"/>
    <w:rsid w:val="00000C0D"/>
    <w:rsid w:val="00010892"/>
    <w:rsid w:val="00016DD6"/>
    <w:rsid w:val="00022E19"/>
    <w:rsid w:val="00036624"/>
    <w:rsid w:val="00036B32"/>
    <w:rsid w:val="00044730"/>
    <w:rsid w:val="00044FDA"/>
    <w:rsid w:val="000562A2"/>
    <w:rsid w:val="000624EA"/>
    <w:rsid w:val="00062BBC"/>
    <w:rsid w:val="0006384A"/>
    <w:rsid w:val="00065DE2"/>
    <w:rsid w:val="000667BE"/>
    <w:rsid w:val="000720A4"/>
    <w:rsid w:val="00074B13"/>
    <w:rsid w:val="0007596B"/>
    <w:rsid w:val="00075FE3"/>
    <w:rsid w:val="00080474"/>
    <w:rsid w:val="0008560E"/>
    <w:rsid w:val="00090CE2"/>
    <w:rsid w:val="000943CD"/>
    <w:rsid w:val="00095909"/>
    <w:rsid w:val="000A06AD"/>
    <w:rsid w:val="000A4844"/>
    <w:rsid w:val="000A6BB9"/>
    <w:rsid w:val="000C10FF"/>
    <w:rsid w:val="000C37EF"/>
    <w:rsid w:val="000C40DB"/>
    <w:rsid w:val="000C469A"/>
    <w:rsid w:val="000E5CE6"/>
    <w:rsid w:val="000E7463"/>
    <w:rsid w:val="000F1B53"/>
    <w:rsid w:val="000F49F6"/>
    <w:rsid w:val="000F4E14"/>
    <w:rsid w:val="000F587E"/>
    <w:rsid w:val="000F60B2"/>
    <w:rsid w:val="00103316"/>
    <w:rsid w:val="00107ED6"/>
    <w:rsid w:val="001135F2"/>
    <w:rsid w:val="00124BAA"/>
    <w:rsid w:val="001253E8"/>
    <w:rsid w:val="00125E20"/>
    <w:rsid w:val="00127EEC"/>
    <w:rsid w:val="00130877"/>
    <w:rsid w:val="00133D41"/>
    <w:rsid w:val="0013425C"/>
    <w:rsid w:val="00134325"/>
    <w:rsid w:val="00134999"/>
    <w:rsid w:val="00136901"/>
    <w:rsid w:val="00143D1E"/>
    <w:rsid w:val="0014538A"/>
    <w:rsid w:val="00145715"/>
    <w:rsid w:val="001465D4"/>
    <w:rsid w:val="001507D5"/>
    <w:rsid w:val="00150EB3"/>
    <w:rsid w:val="00152626"/>
    <w:rsid w:val="001533CE"/>
    <w:rsid w:val="00156D97"/>
    <w:rsid w:val="00156F1D"/>
    <w:rsid w:val="00162C35"/>
    <w:rsid w:val="001703F2"/>
    <w:rsid w:val="00170A25"/>
    <w:rsid w:val="00171716"/>
    <w:rsid w:val="001745FB"/>
    <w:rsid w:val="001810E5"/>
    <w:rsid w:val="00187179"/>
    <w:rsid w:val="0019346D"/>
    <w:rsid w:val="001A1B6E"/>
    <w:rsid w:val="001A68EE"/>
    <w:rsid w:val="001B3BFF"/>
    <w:rsid w:val="001B5F38"/>
    <w:rsid w:val="001B6D57"/>
    <w:rsid w:val="001B7898"/>
    <w:rsid w:val="001C0514"/>
    <w:rsid w:val="001C08E1"/>
    <w:rsid w:val="001C0F96"/>
    <w:rsid w:val="001C429E"/>
    <w:rsid w:val="001C4AAE"/>
    <w:rsid w:val="001D02FC"/>
    <w:rsid w:val="001D3E6C"/>
    <w:rsid w:val="001D5189"/>
    <w:rsid w:val="001D57A3"/>
    <w:rsid w:val="001D667D"/>
    <w:rsid w:val="001D782E"/>
    <w:rsid w:val="001E519F"/>
    <w:rsid w:val="001F0C58"/>
    <w:rsid w:val="001F108D"/>
    <w:rsid w:val="001F1C29"/>
    <w:rsid w:val="001F4324"/>
    <w:rsid w:val="001F455E"/>
    <w:rsid w:val="001F717C"/>
    <w:rsid w:val="0020026D"/>
    <w:rsid w:val="002028E2"/>
    <w:rsid w:val="00202909"/>
    <w:rsid w:val="002054C7"/>
    <w:rsid w:val="00207B02"/>
    <w:rsid w:val="00212059"/>
    <w:rsid w:val="00215953"/>
    <w:rsid w:val="00217DB7"/>
    <w:rsid w:val="00220D6A"/>
    <w:rsid w:val="00221F14"/>
    <w:rsid w:val="00222E10"/>
    <w:rsid w:val="002238FF"/>
    <w:rsid w:val="00224A20"/>
    <w:rsid w:val="00225F6F"/>
    <w:rsid w:val="00226A74"/>
    <w:rsid w:val="0023037F"/>
    <w:rsid w:val="00231DE1"/>
    <w:rsid w:val="00232F78"/>
    <w:rsid w:val="0023371F"/>
    <w:rsid w:val="0023453C"/>
    <w:rsid w:val="0023572B"/>
    <w:rsid w:val="0023747C"/>
    <w:rsid w:val="0024474B"/>
    <w:rsid w:val="00250A2D"/>
    <w:rsid w:val="00256A1D"/>
    <w:rsid w:val="002602E0"/>
    <w:rsid w:val="00260C59"/>
    <w:rsid w:val="00264888"/>
    <w:rsid w:val="0026495D"/>
    <w:rsid w:val="0027319D"/>
    <w:rsid w:val="002818CB"/>
    <w:rsid w:val="0028429F"/>
    <w:rsid w:val="00285F15"/>
    <w:rsid w:val="00290152"/>
    <w:rsid w:val="00295EDD"/>
    <w:rsid w:val="002970F3"/>
    <w:rsid w:val="002A06B4"/>
    <w:rsid w:val="002A17AE"/>
    <w:rsid w:val="002B1517"/>
    <w:rsid w:val="002B711C"/>
    <w:rsid w:val="002C0233"/>
    <w:rsid w:val="002C3E93"/>
    <w:rsid w:val="002C71B9"/>
    <w:rsid w:val="002C7234"/>
    <w:rsid w:val="002D0693"/>
    <w:rsid w:val="002D33E1"/>
    <w:rsid w:val="002E0AE8"/>
    <w:rsid w:val="002E1A39"/>
    <w:rsid w:val="002E1B7D"/>
    <w:rsid w:val="002E4C50"/>
    <w:rsid w:val="002F16F9"/>
    <w:rsid w:val="00303367"/>
    <w:rsid w:val="003037D8"/>
    <w:rsid w:val="00305A27"/>
    <w:rsid w:val="00306C74"/>
    <w:rsid w:val="00311A36"/>
    <w:rsid w:val="00311EE6"/>
    <w:rsid w:val="0031238D"/>
    <w:rsid w:val="003128B7"/>
    <w:rsid w:val="00314258"/>
    <w:rsid w:val="00316863"/>
    <w:rsid w:val="0032507B"/>
    <w:rsid w:val="00337703"/>
    <w:rsid w:val="003453A1"/>
    <w:rsid w:val="00345759"/>
    <w:rsid w:val="003463B8"/>
    <w:rsid w:val="00355C9B"/>
    <w:rsid w:val="00361661"/>
    <w:rsid w:val="003677C1"/>
    <w:rsid w:val="003715AE"/>
    <w:rsid w:val="00371E43"/>
    <w:rsid w:val="0037501E"/>
    <w:rsid w:val="00381136"/>
    <w:rsid w:val="0038760C"/>
    <w:rsid w:val="003904D4"/>
    <w:rsid w:val="003923DF"/>
    <w:rsid w:val="003934ED"/>
    <w:rsid w:val="00393D36"/>
    <w:rsid w:val="0039455F"/>
    <w:rsid w:val="003950E6"/>
    <w:rsid w:val="003A0592"/>
    <w:rsid w:val="003C661F"/>
    <w:rsid w:val="003D15FA"/>
    <w:rsid w:val="003D2219"/>
    <w:rsid w:val="003D4A9B"/>
    <w:rsid w:val="003E2CD5"/>
    <w:rsid w:val="003E5C93"/>
    <w:rsid w:val="003F0A47"/>
    <w:rsid w:val="003F0C3D"/>
    <w:rsid w:val="003F57C2"/>
    <w:rsid w:val="00400AAE"/>
    <w:rsid w:val="00405803"/>
    <w:rsid w:val="004070F0"/>
    <w:rsid w:val="0040716C"/>
    <w:rsid w:val="00410991"/>
    <w:rsid w:val="00413CA9"/>
    <w:rsid w:val="0041555E"/>
    <w:rsid w:val="00415A6F"/>
    <w:rsid w:val="00417BD9"/>
    <w:rsid w:val="0042367A"/>
    <w:rsid w:val="00435FFF"/>
    <w:rsid w:val="00447CF3"/>
    <w:rsid w:val="00452065"/>
    <w:rsid w:val="00452337"/>
    <w:rsid w:val="004545B5"/>
    <w:rsid w:val="00461C84"/>
    <w:rsid w:val="00461D79"/>
    <w:rsid w:val="00467E9A"/>
    <w:rsid w:val="004714E4"/>
    <w:rsid w:val="0047725A"/>
    <w:rsid w:val="004870B7"/>
    <w:rsid w:val="00493AA7"/>
    <w:rsid w:val="004948F2"/>
    <w:rsid w:val="00495980"/>
    <w:rsid w:val="0049627C"/>
    <w:rsid w:val="0049646E"/>
    <w:rsid w:val="0049704A"/>
    <w:rsid w:val="004A38C4"/>
    <w:rsid w:val="004A6819"/>
    <w:rsid w:val="004B1180"/>
    <w:rsid w:val="004B2290"/>
    <w:rsid w:val="004B2C82"/>
    <w:rsid w:val="004C0286"/>
    <w:rsid w:val="004C54AD"/>
    <w:rsid w:val="004C60EF"/>
    <w:rsid w:val="004C7EF8"/>
    <w:rsid w:val="004D23B0"/>
    <w:rsid w:val="004D2CF4"/>
    <w:rsid w:val="004D2E20"/>
    <w:rsid w:val="004E6CF4"/>
    <w:rsid w:val="004F02D8"/>
    <w:rsid w:val="004F03D9"/>
    <w:rsid w:val="00504CD6"/>
    <w:rsid w:val="00510F4B"/>
    <w:rsid w:val="00511D47"/>
    <w:rsid w:val="0051313C"/>
    <w:rsid w:val="00522335"/>
    <w:rsid w:val="0052572F"/>
    <w:rsid w:val="00531B9F"/>
    <w:rsid w:val="00532721"/>
    <w:rsid w:val="00532F29"/>
    <w:rsid w:val="00534319"/>
    <w:rsid w:val="00535C37"/>
    <w:rsid w:val="00544E5E"/>
    <w:rsid w:val="00544EF8"/>
    <w:rsid w:val="00547C5A"/>
    <w:rsid w:val="00550534"/>
    <w:rsid w:val="00551A50"/>
    <w:rsid w:val="00552D3F"/>
    <w:rsid w:val="00553DD9"/>
    <w:rsid w:val="00557D07"/>
    <w:rsid w:val="00564127"/>
    <w:rsid w:val="005679C7"/>
    <w:rsid w:val="00574C0D"/>
    <w:rsid w:val="0057523B"/>
    <w:rsid w:val="00580B8B"/>
    <w:rsid w:val="00581230"/>
    <w:rsid w:val="0058198F"/>
    <w:rsid w:val="0058233A"/>
    <w:rsid w:val="00584C79"/>
    <w:rsid w:val="005854A9"/>
    <w:rsid w:val="00594871"/>
    <w:rsid w:val="00595D9A"/>
    <w:rsid w:val="00596807"/>
    <w:rsid w:val="005A2379"/>
    <w:rsid w:val="005B1C4F"/>
    <w:rsid w:val="005B2058"/>
    <w:rsid w:val="005C0FB3"/>
    <w:rsid w:val="005C1AF0"/>
    <w:rsid w:val="005C2F73"/>
    <w:rsid w:val="005D4005"/>
    <w:rsid w:val="005D6189"/>
    <w:rsid w:val="005D6961"/>
    <w:rsid w:val="005E0905"/>
    <w:rsid w:val="005E33CB"/>
    <w:rsid w:val="005E4580"/>
    <w:rsid w:val="005E60AD"/>
    <w:rsid w:val="005F5DF8"/>
    <w:rsid w:val="005F7C6B"/>
    <w:rsid w:val="005F7D32"/>
    <w:rsid w:val="006004C6"/>
    <w:rsid w:val="006012FB"/>
    <w:rsid w:val="00601393"/>
    <w:rsid w:val="006058BC"/>
    <w:rsid w:val="00606F0C"/>
    <w:rsid w:val="0061124F"/>
    <w:rsid w:val="00611681"/>
    <w:rsid w:val="006141BE"/>
    <w:rsid w:val="00615939"/>
    <w:rsid w:val="00616595"/>
    <w:rsid w:val="00620FF8"/>
    <w:rsid w:val="006319DD"/>
    <w:rsid w:val="00635B20"/>
    <w:rsid w:val="00644857"/>
    <w:rsid w:val="0066073A"/>
    <w:rsid w:val="00664836"/>
    <w:rsid w:val="00670800"/>
    <w:rsid w:val="00675DCB"/>
    <w:rsid w:val="00676C9E"/>
    <w:rsid w:val="00693286"/>
    <w:rsid w:val="00694531"/>
    <w:rsid w:val="006A113F"/>
    <w:rsid w:val="006A39E5"/>
    <w:rsid w:val="006A43A5"/>
    <w:rsid w:val="006C552F"/>
    <w:rsid w:val="006D5D9B"/>
    <w:rsid w:val="006E34A4"/>
    <w:rsid w:val="006F37E5"/>
    <w:rsid w:val="006F3B4C"/>
    <w:rsid w:val="007025F4"/>
    <w:rsid w:val="00702DD0"/>
    <w:rsid w:val="00710007"/>
    <w:rsid w:val="00710A1C"/>
    <w:rsid w:val="00712FCB"/>
    <w:rsid w:val="007133AA"/>
    <w:rsid w:val="00715078"/>
    <w:rsid w:val="00717451"/>
    <w:rsid w:val="007178D3"/>
    <w:rsid w:val="00725198"/>
    <w:rsid w:val="00737A4F"/>
    <w:rsid w:val="0074370D"/>
    <w:rsid w:val="00743D9E"/>
    <w:rsid w:val="00745736"/>
    <w:rsid w:val="007467DF"/>
    <w:rsid w:val="0075130A"/>
    <w:rsid w:val="007668B8"/>
    <w:rsid w:val="00771BED"/>
    <w:rsid w:val="00782D72"/>
    <w:rsid w:val="00784A74"/>
    <w:rsid w:val="00791D2D"/>
    <w:rsid w:val="00791E98"/>
    <w:rsid w:val="007932AC"/>
    <w:rsid w:val="00794CB5"/>
    <w:rsid w:val="00797256"/>
    <w:rsid w:val="007A0F44"/>
    <w:rsid w:val="007A67A1"/>
    <w:rsid w:val="007B1FE6"/>
    <w:rsid w:val="007B4D2A"/>
    <w:rsid w:val="007B4DFC"/>
    <w:rsid w:val="007B5770"/>
    <w:rsid w:val="007C5ED0"/>
    <w:rsid w:val="007D1AE1"/>
    <w:rsid w:val="007D3283"/>
    <w:rsid w:val="007D5630"/>
    <w:rsid w:val="007E47D5"/>
    <w:rsid w:val="007E6DF5"/>
    <w:rsid w:val="00801F19"/>
    <w:rsid w:val="0080231A"/>
    <w:rsid w:val="00802D45"/>
    <w:rsid w:val="00810BF1"/>
    <w:rsid w:val="00810D04"/>
    <w:rsid w:val="0081637A"/>
    <w:rsid w:val="00816B83"/>
    <w:rsid w:val="00820BB5"/>
    <w:rsid w:val="00820E97"/>
    <w:rsid w:val="008226BE"/>
    <w:rsid w:val="00824777"/>
    <w:rsid w:val="00825226"/>
    <w:rsid w:val="00830411"/>
    <w:rsid w:val="0083053A"/>
    <w:rsid w:val="008330D0"/>
    <w:rsid w:val="00836353"/>
    <w:rsid w:val="0084005B"/>
    <w:rsid w:val="00844014"/>
    <w:rsid w:val="00847FF3"/>
    <w:rsid w:val="008551A1"/>
    <w:rsid w:val="00864BB8"/>
    <w:rsid w:val="0087245F"/>
    <w:rsid w:val="00875068"/>
    <w:rsid w:val="008751C9"/>
    <w:rsid w:val="00880135"/>
    <w:rsid w:val="008816F3"/>
    <w:rsid w:val="00893CC6"/>
    <w:rsid w:val="00895685"/>
    <w:rsid w:val="008A09D5"/>
    <w:rsid w:val="008A163B"/>
    <w:rsid w:val="008A74C4"/>
    <w:rsid w:val="008B0AB5"/>
    <w:rsid w:val="008B1AB9"/>
    <w:rsid w:val="008C5909"/>
    <w:rsid w:val="008D3727"/>
    <w:rsid w:val="008E03B9"/>
    <w:rsid w:val="008E34B8"/>
    <w:rsid w:val="008E3864"/>
    <w:rsid w:val="008E4ED1"/>
    <w:rsid w:val="008E749F"/>
    <w:rsid w:val="008F41D2"/>
    <w:rsid w:val="009015C9"/>
    <w:rsid w:val="00901F7E"/>
    <w:rsid w:val="009126D6"/>
    <w:rsid w:val="00912D5C"/>
    <w:rsid w:val="00913489"/>
    <w:rsid w:val="0091548A"/>
    <w:rsid w:val="009204AA"/>
    <w:rsid w:val="00920B9C"/>
    <w:rsid w:val="00922945"/>
    <w:rsid w:val="009237FE"/>
    <w:rsid w:val="009245A2"/>
    <w:rsid w:val="00937796"/>
    <w:rsid w:val="00940901"/>
    <w:rsid w:val="00940DC0"/>
    <w:rsid w:val="00940EB8"/>
    <w:rsid w:val="009423F4"/>
    <w:rsid w:val="00945558"/>
    <w:rsid w:val="00950567"/>
    <w:rsid w:val="00956F2C"/>
    <w:rsid w:val="00960C7B"/>
    <w:rsid w:val="00964059"/>
    <w:rsid w:val="00964DC9"/>
    <w:rsid w:val="00966919"/>
    <w:rsid w:val="0096705B"/>
    <w:rsid w:val="00970BCB"/>
    <w:rsid w:val="009710D8"/>
    <w:rsid w:val="00995E29"/>
    <w:rsid w:val="009A49B2"/>
    <w:rsid w:val="009B09A4"/>
    <w:rsid w:val="009B56BB"/>
    <w:rsid w:val="009B59C5"/>
    <w:rsid w:val="009C0EE3"/>
    <w:rsid w:val="009C7278"/>
    <w:rsid w:val="009D1061"/>
    <w:rsid w:val="009D63FA"/>
    <w:rsid w:val="009E1068"/>
    <w:rsid w:val="009E2D26"/>
    <w:rsid w:val="009E43F0"/>
    <w:rsid w:val="009E777B"/>
    <w:rsid w:val="009F175F"/>
    <w:rsid w:val="009F1E90"/>
    <w:rsid w:val="009F3999"/>
    <w:rsid w:val="009F4546"/>
    <w:rsid w:val="00A01A54"/>
    <w:rsid w:val="00A119BF"/>
    <w:rsid w:val="00A121B7"/>
    <w:rsid w:val="00A12E77"/>
    <w:rsid w:val="00A20509"/>
    <w:rsid w:val="00A205A4"/>
    <w:rsid w:val="00A21652"/>
    <w:rsid w:val="00A218DC"/>
    <w:rsid w:val="00A2380F"/>
    <w:rsid w:val="00A24B50"/>
    <w:rsid w:val="00A2510A"/>
    <w:rsid w:val="00A259C1"/>
    <w:rsid w:val="00A27C06"/>
    <w:rsid w:val="00A312AD"/>
    <w:rsid w:val="00A408C0"/>
    <w:rsid w:val="00A41B77"/>
    <w:rsid w:val="00A5308A"/>
    <w:rsid w:val="00A53C57"/>
    <w:rsid w:val="00A545AF"/>
    <w:rsid w:val="00A5473F"/>
    <w:rsid w:val="00A60619"/>
    <w:rsid w:val="00A6441D"/>
    <w:rsid w:val="00A66BFA"/>
    <w:rsid w:val="00A717D7"/>
    <w:rsid w:val="00A72DCF"/>
    <w:rsid w:val="00A74A8D"/>
    <w:rsid w:val="00A76BB0"/>
    <w:rsid w:val="00A77C5F"/>
    <w:rsid w:val="00A8443D"/>
    <w:rsid w:val="00A87486"/>
    <w:rsid w:val="00AA11F5"/>
    <w:rsid w:val="00AA1695"/>
    <w:rsid w:val="00AB4D7D"/>
    <w:rsid w:val="00AB6372"/>
    <w:rsid w:val="00AC148B"/>
    <w:rsid w:val="00AC6364"/>
    <w:rsid w:val="00AD0432"/>
    <w:rsid w:val="00AD09F0"/>
    <w:rsid w:val="00AD4A06"/>
    <w:rsid w:val="00AD6640"/>
    <w:rsid w:val="00AE49D3"/>
    <w:rsid w:val="00AE766B"/>
    <w:rsid w:val="00AE7C18"/>
    <w:rsid w:val="00B01CD2"/>
    <w:rsid w:val="00B07F5C"/>
    <w:rsid w:val="00B11EC6"/>
    <w:rsid w:val="00B12F33"/>
    <w:rsid w:val="00B131BE"/>
    <w:rsid w:val="00B21D57"/>
    <w:rsid w:val="00B21DDB"/>
    <w:rsid w:val="00B2362B"/>
    <w:rsid w:val="00B24592"/>
    <w:rsid w:val="00B24FBA"/>
    <w:rsid w:val="00B314EC"/>
    <w:rsid w:val="00B343DF"/>
    <w:rsid w:val="00B413B5"/>
    <w:rsid w:val="00B46448"/>
    <w:rsid w:val="00B467AC"/>
    <w:rsid w:val="00B46A07"/>
    <w:rsid w:val="00B51BFC"/>
    <w:rsid w:val="00B56016"/>
    <w:rsid w:val="00B61A30"/>
    <w:rsid w:val="00B61AA2"/>
    <w:rsid w:val="00B63845"/>
    <w:rsid w:val="00B66136"/>
    <w:rsid w:val="00B66B75"/>
    <w:rsid w:val="00B85A9E"/>
    <w:rsid w:val="00B92932"/>
    <w:rsid w:val="00B93D9A"/>
    <w:rsid w:val="00BA2634"/>
    <w:rsid w:val="00BB2E71"/>
    <w:rsid w:val="00BB4818"/>
    <w:rsid w:val="00BB6C51"/>
    <w:rsid w:val="00BC2F68"/>
    <w:rsid w:val="00BD5134"/>
    <w:rsid w:val="00BD56E2"/>
    <w:rsid w:val="00BD732D"/>
    <w:rsid w:val="00BE5814"/>
    <w:rsid w:val="00BE6A7E"/>
    <w:rsid w:val="00BF1819"/>
    <w:rsid w:val="00BF54D4"/>
    <w:rsid w:val="00BF683B"/>
    <w:rsid w:val="00BF7A27"/>
    <w:rsid w:val="00C02721"/>
    <w:rsid w:val="00C07DF0"/>
    <w:rsid w:val="00C11A12"/>
    <w:rsid w:val="00C11E0E"/>
    <w:rsid w:val="00C15E9E"/>
    <w:rsid w:val="00C203C0"/>
    <w:rsid w:val="00C25D49"/>
    <w:rsid w:val="00C27610"/>
    <w:rsid w:val="00C27D81"/>
    <w:rsid w:val="00C3310D"/>
    <w:rsid w:val="00C34D8D"/>
    <w:rsid w:val="00C415CF"/>
    <w:rsid w:val="00C4349C"/>
    <w:rsid w:val="00C468B9"/>
    <w:rsid w:val="00C51AD1"/>
    <w:rsid w:val="00C53B04"/>
    <w:rsid w:val="00C604E6"/>
    <w:rsid w:val="00C62B95"/>
    <w:rsid w:val="00C747E2"/>
    <w:rsid w:val="00C7514D"/>
    <w:rsid w:val="00C779E3"/>
    <w:rsid w:val="00C809A3"/>
    <w:rsid w:val="00C8582F"/>
    <w:rsid w:val="00C90447"/>
    <w:rsid w:val="00C9433F"/>
    <w:rsid w:val="00C975AE"/>
    <w:rsid w:val="00C97A8D"/>
    <w:rsid w:val="00CA5BFC"/>
    <w:rsid w:val="00CB0258"/>
    <w:rsid w:val="00CB2732"/>
    <w:rsid w:val="00CB3CDF"/>
    <w:rsid w:val="00CB3D54"/>
    <w:rsid w:val="00CB7432"/>
    <w:rsid w:val="00CC2E9A"/>
    <w:rsid w:val="00CD0761"/>
    <w:rsid w:val="00CD363E"/>
    <w:rsid w:val="00CD3C18"/>
    <w:rsid w:val="00CD47C6"/>
    <w:rsid w:val="00CD5021"/>
    <w:rsid w:val="00CD788E"/>
    <w:rsid w:val="00CE17E7"/>
    <w:rsid w:val="00CE2637"/>
    <w:rsid w:val="00D005A8"/>
    <w:rsid w:val="00D0196A"/>
    <w:rsid w:val="00D153F4"/>
    <w:rsid w:val="00D17D2C"/>
    <w:rsid w:val="00D22113"/>
    <w:rsid w:val="00D2425D"/>
    <w:rsid w:val="00D26937"/>
    <w:rsid w:val="00D3560D"/>
    <w:rsid w:val="00D36B89"/>
    <w:rsid w:val="00D37B28"/>
    <w:rsid w:val="00D412FB"/>
    <w:rsid w:val="00D45289"/>
    <w:rsid w:val="00D52B08"/>
    <w:rsid w:val="00D60E7E"/>
    <w:rsid w:val="00D62778"/>
    <w:rsid w:val="00D6397D"/>
    <w:rsid w:val="00D6556E"/>
    <w:rsid w:val="00D65896"/>
    <w:rsid w:val="00D66BDC"/>
    <w:rsid w:val="00D71E2B"/>
    <w:rsid w:val="00D721A8"/>
    <w:rsid w:val="00D764B7"/>
    <w:rsid w:val="00D80A2F"/>
    <w:rsid w:val="00D81B2B"/>
    <w:rsid w:val="00D86BBD"/>
    <w:rsid w:val="00D92C91"/>
    <w:rsid w:val="00D95644"/>
    <w:rsid w:val="00DA00EA"/>
    <w:rsid w:val="00DA313D"/>
    <w:rsid w:val="00DB42FA"/>
    <w:rsid w:val="00DB4A02"/>
    <w:rsid w:val="00DB76E4"/>
    <w:rsid w:val="00DC5B16"/>
    <w:rsid w:val="00DC5ECF"/>
    <w:rsid w:val="00DC728A"/>
    <w:rsid w:val="00DC7CB2"/>
    <w:rsid w:val="00DD1F0F"/>
    <w:rsid w:val="00DD3904"/>
    <w:rsid w:val="00DD72D3"/>
    <w:rsid w:val="00DE17C3"/>
    <w:rsid w:val="00DE5495"/>
    <w:rsid w:val="00DE7A32"/>
    <w:rsid w:val="00DF27E6"/>
    <w:rsid w:val="00E00925"/>
    <w:rsid w:val="00E00EA4"/>
    <w:rsid w:val="00E06F9C"/>
    <w:rsid w:val="00E1221E"/>
    <w:rsid w:val="00E12B8B"/>
    <w:rsid w:val="00E1588A"/>
    <w:rsid w:val="00E15DFE"/>
    <w:rsid w:val="00E27A7D"/>
    <w:rsid w:val="00E35304"/>
    <w:rsid w:val="00E3784A"/>
    <w:rsid w:val="00E42FFF"/>
    <w:rsid w:val="00E47383"/>
    <w:rsid w:val="00E50EF4"/>
    <w:rsid w:val="00E513CE"/>
    <w:rsid w:val="00E520A4"/>
    <w:rsid w:val="00E63968"/>
    <w:rsid w:val="00E64DC5"/>
    <w:rsid w:val="00E663F1"/>
    <w:rsid w:val="00E71B5B"/>
    <w:rsid w:val="00E76EEA"/>
    <w:rsid w:val="00E8589C"/>
    <w:rsid w:val="00E85BB6"/>
    <w:rsid w:val="00E878C5"/>
    <w:rsid w:val="00E87DF1"/>
    <w:rsid w:val="00EA4F3A"/>
    <w:rsid w:val="00EA60FE"/>
    <w:rsid w:val="00EA73E0"/>
    <w:rsid w:val="00EB00FF"/>
    <w:rsid w:val="00EC21D4"/>
    <w:rsid w:val="00EC7595"/>
    <w:rsid w:val="00ED437D"/>
    <w:rsid w:val="00EE37B2"/>
    <w:rsid w:val="00EE4D47"/>
    <w:rsid w:val="00EE5FA1"/>
    <w:rsid w:val="00EF0C70"/>
    <w:rsid w:val="00EF3788"/>
    <w:rsid w:val="00EF4B6A"/>
    <w:rsid w:val="00EF5173"/>
    <w:rsid w:val="00EF5F51"/>
    <w:rsid w:val="00F01CEA"/>
    <w:rsid w:val="00F11D32"/>
    <w:rsid w:val="00F1488B"/>
    <w:rsid w:val="00F16DFE"/>
    <w:rsid w:val="00F2166C"/>
    <w:rsid w:val="00F247B6"/>
    <w:rsid w:val="00F32339"/>
    <w:rsid w:val="00F41B7D"/>
    <w:rsid w:val="00F41D8A"/>
    <w:rsid w:val="00F56E09"/>
    <w:rsid w:val="00F61E7C"/>
    <w:rsid w:val="00F65597"/>
    <w:rsid w:val="00F71781"/>
    <w:rsid w:val="00F7186C"/>
    <w:rsid w:val="00F7473D"/>
    <w:rsid w:val="00F77208"/>
    <w:rsid w:val="00F77A37"/>
    <w:rsid w:val="00F82CC8"/>
    <w:rsid w:val="00F86306"/>
    <w:rsid w:val="00F90830"/>
    <w:rsid w:val="00F9484F"/>
    <w:rsid w:val="00F96C47"/>
    <w:rsid w:val="00F978F5"/>
    <w:rsid w:val="00FB163B"/>
    <w:rsid w:val="00FC4898"/>
    <w:rsid w:val="00FC4B5F"/>
    <w:rsid w:val="00FC7082"/>
    <w:rsid w:val="00FE28EE"/>
    <w:rsid w:val="00FE2CE9"/>
    <w:rsid w:val="00FE3553"/>
    <w:rsid w:val="00FE6F00"/>
    <w:rsid w:val="00FF25B2"/>
    <w:rsid w:val="00FF5A58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5:docId w15:val="{9FB93CC2-A7FD-4BAD-9F4C-760682E3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A1C"/>
    <w:rPr>
      <w:lang w:eastAsia="ar-SA"/>
    </w:rPr>
  </w:style>
  <w:style w:type="paragraph" w:styleId="1">
    <w:name w:val="heading 1"/>
    <w:basedOn w:val="a"/>
    <w:next w:val="a"/>
    <w:qFormat/>
    <w:rsid w:val="00710A1C"/>
    <w:pPr>
      <w:keepNext/>
      <w:numPr>
        <w:numId w:val="1"/>
      </w:numPr>
      <w:shd w:val="clear" w:color="auto" w:fill="FFFFFF"/>
      <w:spacing w:line="326" w:lineRule="exact"/>
      <w:ind w:left="595" w:right="539" w:firstLine="0"/>
      <w:outlineLvl w:val="0"/>
    </w:pPr>
    <w:rPr>
      <w:color w:val="000000"/>
      <w:spacing w:val="-4"/>
      <w:w w:val="101"/>
      <w:sz w:val="29"/>
    </w:rPr>
  </w:style>
  <w:style w:type="paragraph" w:styleId="2">
    <w:name w:val="heading 2"/>
    <w:basedOn w:val="a"/>
    <w:next w:val="a"/>
    <w:qFormat/>
    <w:rsid w:val="00710A1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10A1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10A1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10A1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10A1C"/>
    <w:pPr>
      <w:keepNext/>
      <w:numPr>
        <w:ilvl w:val="5"/>
        <w:numId w:val="1"/>
      </w:numPr>
      <w:spacing w:line="360" w:lineRule="auto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10A1C"/>
    <w:rPr>
      <w:strike w:val="0"/>
      <w:dstrike w:val="0"/>
      <w:u w:val="none"/>
    </w:rPr>
  </w:style>
  <w:style w:type="character" w:customStyle="1" w:styleId="WW8Num2z0">
    <w:name w:val="WW8Num2z0"/>
    <w:rsid w:val="00710A1C"/>
    <w:rPr>
      <w:rFonts w:ascii="Symbol" w:hAnsi="Symbol"/>
    </w:rPr>
  </w:style>
  <w:style w:type="character" w:customStyle="1" w:styleId="WW8Num4z0">
    <w:name w:val="WW8Num4z0"/>
    <w:rsid w:val="00710A1C"/>
    <w:rPr>
      <w:rFonts w:ascii="Symbol" w:hAnsi="Symbol"/>
    </w:rPr>
  </w:style>
  <w:style w:type="character" w:customStyle="1" w:styleId="WW8Num4z1">
    <w:name w:val="WW8Num4z1"/>
    <w:rsid w:val="00710A1C"/>
    <w:rPr>
      <w:rFonts w:ascii="Courier New" w:hAnsi="Courier New" w:cs="Courier New"/>
    </w:rPr>
  </w:style>
  <w:style w:type="character" w:customStyle="1" w:styleId="WW8Num4z2">
    <w:name w:val="WW8Num4z2"/>
    <w:rsid w:val="00710A1C"/>
    <w:rPr>
      <w:rFonts w:ascii="Wingdings" w:hAnsi="Wingdings"/>
    </w:rPr>
  </w:style>
  <w:style w:type="character" w:customStyle="1" w:styleId="WW8Num5z0">
    <w:name w:val="WW8Num5z0"/>
    <w:rsid w:val="00710A1C"/>
    <w:rPr>
      <w:rFonts w:ascii="Symbol" w:hAnsi="Symbol"/>
    </w:rPr>
  </w:style>
  <w:style w:type="character" w:customStyle="1" w:styleId="WW8Num7z0">
    <w:name w:val="WW8Num7z0"/>
    <w:rsid w:val="00710A1C"/>
    <w:rPr>
      <w:rFonts w:ascii="Symbol" w:hAnsi="Symbol"/>
    </w:rPr>
  </w:style>
  <w:style w:type="character" w:customStyle="1" w:styleId="WW8Num8z0">
    <w:name w:val="WW8Num8z0"/>
    <w:rsid w:val="00710A1C"/>
    <w:rPr>
      <w:rFonts w:ascii="Symbol" w:hAnsi="Symbol"/>
    </w:rPr>
  </w:style>
  <w:style w:type="character" w:customStyle="1" w:styleId="WW8Num9z0">
    <w:name w:val="WW8Num9z0"/>
    <w:rsid w:val="00710A1C"/>
    <w:rPr>
      <w:rFonts w:ascii="Symbol" w:hAnsi="Symbol"/>
    </w:rPr>
  </w:style>
  <w:style w:type="character" w:customStyle="1" w:styleId="WW8Num10z0">
    <w:name w:val="WW8Num10z0"/>
    <w:rsid w:val="00710A1C"/>
    <w:rPr>
      <w:rFonts w:ascii="Symbol" w:hAnsi="Symbol"/>
    </w:rPr>
  </w:style>
  <w:style w:type="character" w:customStyle="1" w:styleId="WW8Num11z0">
    <w:name w:val="WW8Num11z0"/>
    <w:rsid w:val="00710A1C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710A1C"/>
    <w:rPr>
      <w:rFonts w:ascii="Symbol" w:hAnsi="Symbol"/>
    </w:rPr>
  </w:style>
  <w:style w:type="character" w:customStyle="1" w:styleId="WW8Num12z1">
    <w:name w:val="WW8Num12z1"/>
    <w:rsid w:val="00710A1C"/>
    <w:rPr>
      <w:rFonts w:ascii="Courier New" w:hAnsi="Courier New" w:cs="Courier New"/>
    </w:rPr>
  </w:style>
  <w:style w:type="character" w:customStyle="1" w:styleId="WW8Num12z2">
    <w:name w:val="WW8Num12z2"/>
    <w:rsid w:val="00710A1C"/>
    <w:rPr>
      <w:rFonts w:ascii="Wingdings" w:hAnsi="Wingdings"/>
    </w:rPr>
  </w:style>
  <w:style w:type="character" w:customStyle="1" w:styleId="WW8Num13z0">
    <w:name w:val="WW8Num13z0"/>
    <w:rsid w:val="00710A1C"/>
    <w:rPr>
      <w:rFonts w:ascii="Times New Roman" w:eastAsia="Times New Roman" w:hAnsi="Times New Roman" w:cs="Times New Roman"/>
      <w:b/>
      <w:i/>
    </w:rPr>
  </w:style>
  <w:style w:type="character" w:customStyle="1" w:styleId="WW8Num14z0">
    <w:name w:val="WW8Num14z0"/>
    <w:rsid w:val="00710A1C"/>
    <w:rPr>
      <w:rFonts w:ascii="Symbol" w:hAnsi="Symbol"/>
    </w:rPr>
  </w:style>
  <w:style w:type="character" w:customStyle="1" w:styleId="WW8Num15z0">
    <w:name w:val="WW8Num15z0"/>
    <w:rsid w:val="00710A1C"/>
    <w:rPr>
      <w:rFonts w:ascii="Symbol" w:hAnsi="Symbol"/>
      <w:color w:val="auto"/>
    </w:rPr>
  </w:style>
  <w:style w:type="character" w:customStyle="1" w:styleId="WW8Num17z0">
    <w:name w:val="WW8Num17z0"/>
    <w:rsid w:val="00710A1C"/>
    <w:rPr>
      <w:rFonts w:ascii="Symbol" w:hAnsi="Symbol"/>
    </w:rPr>
  </w:style>
  <w:style w:type="character" w:customStyle="1" w:styleId="WW8Num18z0">
    <w:name w:val="WW8Num18z0"/>
    <w:rsid w:val="00710A1C"/>
    <w:rPr>
      <w:b w:val="0"/>
    </w:rPr>
  </w:style>
  <w:style w:type="character" w:customStyle="1" w:styleId="WW8Num20z0">
    <w:name w:val="WW8Num20z0"/>
    <w:rsid w:val="00710A1C"/>
    <w:rPr>
      <w:rFonts w:ascii="Symbol" w:hAnsi="Symbol"/>
    </w:rPr>
  </w:style>
  <w:style w:type="character" w:customStyle="1" w:styleId="WW8Num20z1">
    <w:name w:val="WW8Num20z1"/>
    <w:rsid w:val="00710A1C"/>
    <w:rPr>
      <w:rFonts w:ascii="Courier New" w:hAnsi="Courier New"/>
    </w:rPr>
  </w:style>
  <w:style w:type="character" w:customStyle="1" w:styleId="WW8Num20z2">
    <w:name w:val="WW8Num20z2"/>
    <w:rsid w:val="00710A1C"/>
    <w:rPr>
      <w:rFonts w:ascii="Wingdings" w:hAnsi="Wingdings"/>
    </w:rPr>
  </w:style>
  <w:style w:type="character" w:customStyle="1" w:styleId="WW8Num21z0">
    <w:name w:val="WW8Num21z0"/>
    <w:rsid w:val="00710A1C"/>
    <w:rPr>
      <w:rFonts w:ascii="Symbol" w:hAnsi="Symbol"/>
    </w:rPr>
  </w:style>
  <w:style w:type="character" w:customStyle="1" w:styleId="WW8Num22z0">
    <w:name w:val="WW8Num22z0"/>
    <w:rsid w:val="00710A1C"/>
    <w:rPr>
      <w:rFonts w:ascii="Symbol" w:hAnsi="Symbol"/>
    </w:rPr>
  </w:style>
  <w:style w:type="character" w:customStyle="1" w:styleId="WW8Num23z0">
    <w:name w:val="WW8Num23z0"/>
    <w:rsid w:val="00710A1C"/>
    <w:rPr>
      <w:rFonts w:ascii="Symbol" w:hAnsi="Symbol"/>
    </w:rPr>
  </w:style>
  <w:style w:type="character" w:customStyle="1" w:styleId="WW8Num23z1">
    <w:name w:val="WW8Num23z1"/>
    <w:rsid w:val="00710A1C"/>
    <w:rPr>
      <w:rFonts w:ascii="Courier New" w:hAnsi="Courier New" w:cs="Courier New"/>
    </w:rPr>
  </w:style>
  <w:style w:type="character" w:customStyle="1" w:styleId="WW8Num23z2">
    <w:name w:val="WW8Num23z2"/>
    <w:rsid w:val="00710A1C"/>
    <w:rPr>
      <w:rFonts w:ascii="Wingdings" w:hAnsi="Wingdings"/>
    </w:rPr>
  </w:style>
  <w:style w:type="character" w:customStyle="1" w:styleId="WW8Num25z0">
    <w:name w:val="WW8Num25z0"/>
    <w:rsid w:val="00710A1C"/>
    <w:rPr>
      <w:rFonts w:ascii="Symbol" w:hAnsi="Symbol"/>
    </w:rPr>
  </w:style>
  <w:style w:type="character" w:customStyle="1" w:styleId="WW8Num26z0">
    <w:name w:val="WW8Num26z0"/>
    <w:rsid w:val="00710A1C"/>
    <w:rPr>
      <w:rFonts w:ascii="Symbol" w:hAnsi="Symbol"/>
    </w:rPr>
  </w:style>
  <w:style w:type="character" w:customStyle="1" w:styleId="WW8Num27z0">
    <w:name w:val="WW8Num27z0"/>
    <w:rsid w:val="00710A1C"/>
    <w:rPr>
      <w:rFonts w:ascii="Symbol" w:hAnsi="Symbol"/>
      <w:b/>
      <w:i w:val="0"/>
      <w:sz w:val="28"/>
      <w:szCs w:val="28"/>
    </w:rPr>
  </w:style>
  <w:style w:type="character" w:customStyle="1" w:styleId="WW8Num27z1">
    <w:name w:val="WW8Num27z1"/>
    <w:rsid w:val="00710A1C"/>
    <w:rPr>
      <w:rFonts w:ascii="Courier New" w:hAnsi="Courier New" w:cs="Courier New"/>
    </w:rPr>
  </w:style>
  <w:style w:type="character" w:customStyle="1" w:styleId="WW8Num27z2">
    <w:name w:val="WW8Num27z2"/>
    <w:rsid w:val="00710A1C"/>
    <w:rPr>
      <w:rFonts w:ascii="Wingdings" w:hAnsi="Wingdings"/>
    </w:rPr>
  </w:style>
  <w:style w:type="character" w:customStyle="1" w:styleId="WW8Num27z3">
    <w:name w:val="WW8Num27z3"/>
    <w:rsid w:val="00710A1C"/>
    <w:rPr>
      <w:rFonts w:ascii="Symbol" w:hAnsi="Symbol"/>
    </w:rPr>
  </w:style>
  <w:style w:type="character" w:customStyle="1" w:styleId="WW8Num28z0">
    <w:name w:val="WW8Num28z0"/>
    <w:rsid w:val="00710A1C"/>
    <w:rPr>
      <w:rFonts w:ascii="Symbol" w:hAnsi="Symbol"/>
      <w:b/>
      <w:i w:val="0"/>
      <w:sz w:val="28"/>
      <w:szCs w:val="28"/>
    </w:rPr>
  </w:style>
  <w:style w:type="character" w:customStyle="1" w:styleId="WW8Num28z1">
    <w:name w:val="WW8Num28z1"/>
    <w:rsid w:val="00710A1C"/>
    <w:rPr>
      <w:b/>
      <w:i w:val="0"/>
      <w:sz w:val="28"/>
      <w:szCs w:val="28"/>
    </w:rPr>
  </w:style>
  <w:style w:type="character" w:customStyle="1" w:styleId="WW8Num28z2">
    <w:name w:val="WW8Num28z2"/>
    <w:rsid w:val="00710A1C"/>
    <w:rPr>
      <w:rFonts w:ascii="Wingdings" w:hAnsi="Wingdings"/>
    </w:rPr>
  </w:style>
  <w:style w:type="character" w:customStyle="1" w:styleId="WW8Num28z3">
    <w:name w:val="WW8Num28z3"/>
    <w:rsid w:val="00710A1C"/>
    <w:rPr>
      <w:rFonts w:ascii="Symbol" w:hAnsi="Symbol"/>
    </w:rPr>
  </w:style>
  <w:style w:type="character" w:customStyle="1" w:styleId="WW8Num28z4">
    <w:name w:val="WW8Num28z4"/>
    <w:rsid w:val="00710A1C"/>
    <w:rPr>
      <w:rFonts w:ascii="Courier New" w:hAnsi="Courier New" w:cs="Courier New"/>
    </w:rPr>
  </w:style>
  <w:style w:type="character" w:customStyle="1" w:styleId="WW8Num29z0">
    <w:name w:val="WW8Num29z0"/>
    <w:rsid w:val="00710A1C"/>
    <w:rPr>
      <w:rFonts w:ascii="Symbol" w:hAnsi="Symbol"/>
    </w:rPr>
  </w:style>
  <w:style w:type="character" w:customStyle="1" w:styleId="WW8Num30z0">
    <w:name w:val="WW8Num30z0"/>
    <w:rsid w:val="00710A1C"/>
    <w:rPr>
      <w:rFonts w:ascii="Symbol" w:hAnsi="Symbol"/>
      <w:color w:val="auto"/>
    </w:rPr>
  </w:style>
  <w:style w:type="character" w:customStyle="1" w:styleId="WW8Num31z0">
    <w:name w:val="WW8Num31z0"/>
    <w:rsid w:val="00710A1C"/>
    <w:rPr>
      <w:rFonts w:ascii="Symbol" w:hAnsi="Symbol"/>
      <w:color w:val="auto"/>
    </w:rPr>
  </w:style>
  <w:style w:type="character" w:customStyle="1" w:styleId="WW8Num32z0">
    <w:name w:val="WW8Num32z0"/>
    <w:rsid w:val="00710A1C"/>
    <w:rPr>
      <w:rFonts w:ascii="Symbol" w:hAnsi="Symbol"/>
    </w:rPr>
  </w:style>
  <w:style w:type="character" w:customStyle="1" w:styleId="WW8Num32z1">
    <w:name w:val="WW8Num32z1"/>
    <w:rsid w:val="00710A1C"/>
    <w:rPr>
      <w:rFonts w:ascii="Courier New" w:hAnsi="Courier New" w:cs="Courier New"/>
    </w:rPr>
  </w:style>
  <w:style w:type="character" w:customStyle="1" w:styleId="WW8Num32z2">
    <w:name w:val="WW8Num32z2"/>
    <w:rsid w:val="00710A1C"/>
    <w:rPr>
      <w:rFonts w:ascii="Wingdings" w:hAnsi="Wingdings"/>
    </w:rPr>
  </w:style>
  <w:style w:type="character" w:customStyle="1" w:styleId="WW8Num33z0">
    <w:name w:val="WW8Num33z0"/>
    <w:rsid w:val="00710A1C"/>
    <w:rPr>
      <w:rFonts w:ascii="Symbol" w:hAnsi="Symbol"/>
      <w:color w:val="auto"/>
    </w:rPr>
  </w:style>
  <w:style w:type="character" w:customStyle="1" w:styleId="WW8Num34z0">
    <w:name w:val="WW8Num34z0"/>
    <w:rsid w:val="00710A1C"/>
    <w:rPr>
      <w:rFonts w:ascii="Symbol" w:hAnsi="Symbol"/>
    </w:rPr>
  </w:style>
  <w:style w:type="character" w:customStyle="1" w:styleId="WW8Num34z1">
    <w:name w:val="WW8Num34z1"/>
    <w:rsid w:val="00710A1C"/>
    <w:rPr>
      <w:rFonts w:ascii="Courier New" w:hAnsi="Courier New" w:cs="Courier New"/>
    </w:rPr>
  </w:style>
  <w:style w:type="character" w:customStyle="1" w:styleId="WW8Num34z2">
    <w:name w:val="WW8Num34z2"/>
    <w:rsid w:val="00710A1C"/>
    <w:rPr>
      <w:rFonts w:ascii="Wingdings" w:hAnsi="Wingdings"/>
    </w:rPr>
  </w:style>
  <w:style w:type="character" w:customStyle="1" w:styleId="WW8Num35z0">
    <w:name w:val="WW8Num35z0"/>
    <w:rsid w:val="00710A1C"/>
    <w:rPr>
      <w:rFonts w:ascii="Symbol" w:hAnsi="Symbol"/>
    </w:rPr>
  </w:style>
  <w:style w:type="character" w:customStyle="1" w:styleId="WW8Num36z0">
    <w:name w:val="WW8Num36z0"/>
    <w:rsid w:val="00710A1C"/>
    <w:rPr>
      <w:rFonts w:ascii="Symbol" w:hAnsi="Symbol"/>
    </w:rPr>
  </w:style>
  <w:style w:type="character" w:customStyle="1" w:styleId="WW8Num37z0">
    <w:name w:val="WW8Num37z0"/>
    <w:rsid w:val="00710A1C"/>
    <w:rPr>
      <w:rFonts w:ascii="Symbol" w:hAnsi="Symbol"/>
    </w:rPr>
  </w:style>
  <w:style w:type="character" w:customStyle="1" w:styleId="WW8Num37z1">
    <w:name w:val="WW8Num37z1"/>
    <w:rsid w:val="00710A1C"/>
    <w:rPr>
      <w:rFonts w:ascii="Courier New" w:hAnsi="Courier New"/>
    </w:rPr>
  </w:style>
  <w:style w:type="character" w:customStyle="1" w:styleId="WW8Num37z2">
    <w:name w:val="WW8Num37z2"/>
    <w:rsid w:val="00710A1C"/>
    <w:rPr>
      <w:rFonts w:ascii="Wingdings" w:hAnsi="Wingdings"/>
    </w:rPr>
  </w:style>
  <w:style w:type="character" w:customStyle="1" w:styleId="WW8Num38z0">
    <w:name w:val="WW8Num38z0"/>
    <w:rsid w:val="00710A1C"/>
    <w:rPr>
      <w:rFonts w:ascii="Symbol" w:hAnsi="Symbol"/>
    </w:rPr>
  </w:style>
  <w:style w:type="character" w:customStyle="1" w:styleId="WW8Num38z1">
    <w:name w:val="WW8Num38z1"/>
    <w:rsid w:val="00710A1C"/>
    <w:rPr>
      <w:rFonts w:ascii="Courier New" w:hAnsi="Courier New" w:cs="Courier New"/>
    </w:rPr>
  </w:style>
  <w:style w:type="character" w:customStyle="1" w:styleId="WW8Num38z2">
    <w:name w:val="WW8Num38z2"/>
    <w:rsid w:val="00710A1C"/>
    <w:rPr>
      <w:rFonts w:ascii="Wingdings" w:hAnsi="Wingdings"/>
    </w:rPr>
  </w:style>
  <w:style w:type="character" w:customStyle="1" w:styleId="WW8Num39z0">
    <w:name w:val="WW8Num39z0"/>
    <w:rsid w:val="00710A1C"/>
    <w:rPr>
      <w:rFonts w:ascii="Symbol" w:hAnsi="Symbol"/>
    </w:rPr>
  </w:style>
  <w:style w:type="character" w:customStyle="1" w:styleId="WW8Num39z1">
    <w:name w:val="WW8Num39z1"/>
    <w:rsid w:val="00710A1C"/>
    <w:rPr>
      <w:rFonts w:ascii="Courier New" w:hAnsi="Courier New" w:cs="Courier New"/>
    </w:rPr>
  </w:style>
  <w:style w:type="character" w:customStyle="1" w:styleId="WW8Num39z2">
    <w:name w:val="WW8Num39z2"/>
    <w:rsid w:val="00710A1C"/>
    <w:rPr>
      <w:rFonts w:ascii="Wingdings" w:hAnsi="Wingdings"/>
    </w:rPr>
  </w:style>
  <w:style w:type="character" w:customStyle="1" w:styleId="WW8Num40z0">
    <w:name w:val="WW8Num40z0"/>
    <w:rsid w:val="00710A1C"/>
    <w:rPr>
      <w:rFonts w:ascii="Symbol" w:hAnsi="Symbol"/>
    </w:rPr>
  </w:style>
  <w:style w:type="character" w:customStyle="1" w:styleId="WW8Num41z0">
    <w:name w:val="WW8Num41z0"/>
    <w:rsid w:val="00710A1C"/>
    <w:rPr>
      <w:rFonts w:ascii="Symbol" w:hAnsi="Symbol"/>
      <w:color w:val="auto"/>
    </w:rPr>
  </w:style>
  <w:style w:type="character" w:customStyle="1" w:styleId="WW8Num42z0">
    <w:name w:val="WW8Num42z0"/>
    <w:rsid w:val="00710A1C"/>
    <w:rPr>
      <w:rFonts w:ascii="Symbol" w:hAnsi="Symbol"/>
    </w:rPr>
  </w:style>
  <w:style w:type="character" w:customStyle="1" w:styleId="WW8Num42z1">
    <w:name w:val="WW8Num42z1"/>
    <w:rsid w:val="00710A1C"/>
    <w:rPr>
      <w:rFonts w:ascii="Symbol" w:hAnsi="Symbol"/>
      <w:b/>
      <w:i w:val="0"/>
      <w:sz w:val="28"/>
      <w:szCs w:val="28"/>
    </w:rPr>
  </w:style>
  <w:style w:type="character" w:customStyle="1" w:styleId="WW8Num42z4">
    <w:name w:val="WW8Num42z4"/>
    <w:rsid w:val="00710A1C"/>
    <w:rPr>
      <w:rFonts w:ascii="Courier New" w:hAnsi="Courier New" w:cs="Courier New"/>
    </w:rPr>
  </w:style>
  <w:style w:type="character" w:customStyle="1" w:styleId="WW8Num42z5">
    <w:name w:val="WW8Num42z5"/>
    <w:rsid w:val="00710A1C"/>
    <w:rPr>
      <w:rFonts w:ascii="Wingdings" w:hAnsi="Wingdings"/>
    </w:rPr>
  </w:style>
  <w:style w:type="character" w:customStyle="1" w:styleId="WW8Num43z0">
    <w:name w:val="WW8Num43z0"/>
    <w:rsid w:val="00710A1C"/>
    <w:rPr>
      <w:rFonts w:ascii="Symbol" w:hAnsi="Symbol"/>
      <w:color w:val="auto"/>
    </w:rPr>
  </w:style>
  <w:style w:type="character" w:customStyle="1" w:styleId="WW8Num44z0">
    <w:name w:val="WW8Num44z0"/>
    <w:rsid w:val="00710A1C"/>
    <w:rPr>
      <w:rFonts w:ascii="Symbol" w:hAnsi="Symbol"/>
    </w:rPr>
  </w:style>
  <w:style w:type="character" w:customStyle="1" w:styleId="WW8Num45z0">
    <w:name w:val="WW8Num45z0"/>
    <w:rsid w:val="00710A1C"/>
    <w:rPr>
      <w:rFonts w:ascii="Symbol" w:hAnsi="Symbol"/>
      <w:color w:val="auto"/>
    </w:rPr>
  </w:style>
  <w:style w:type="character" w:customStyle="1" w:styleId="WW8Num46z0">
    <w:name w:val="WW8Num46z0"/>
    <w:rsid w:val="00710A1C"/>
    <w:rPr>
      <w:rFonts w:ascii="Symbol" w:hAnsi="Symbol"/>
    </w:rPr>
  </w:style>
  <w:style w:type="character" w:customStyle="1" w:styleId="WW8Num47z0">
    <w:name w:val="WW8Num47z0"/>
    <w:rsid w:val="00710A1C"/>
    <w:rPr>
      <w:color w:val="auto"/>
    </w:rPr>
  </w:style>
  <w:style w:type="character" w:customStyle="1" w:styleId="WW8Num47z1">
    <w:name w:val="WW8Num47z1"/>
    <w:rsid w:val="00710A1C"/>
    <w:rPr>
      <w:rFonts w:ascii="Symbol" w:hAnsi="Symbol"/>
      <w:color w:val="auto"/>
    </w:rPr>
  </w:style>
  <w:style w:type="character" w:customStyle="1" w:styleId="WW8Num48z0">
    <w:name w:val="WW8Num48z0"/>
    <w:rsid w:val="00710A1C"/>
    <w:rPr>
      <w:rFonts w:ascii="Symbol" w:hAnsi="Symbol"/>
    </w:rPr>
  </w:style>
  <w:style w:type="character" w:customStyle="1" w:styleId="10">
    <w:name w:val="Основной шрифт абзаца1"/>
    <w:rsid w:val="00710A1C"/>
  </w:style>
  <w:style w:type="character" w:styleId="a3">
    <w:name w:val="page number"/>
    <w:basedOn w:val="10"/>
    <w:rsid w:val="00710A1C"/>
  </w:style>
  <w:style w:type="character" w:customStyle="1" w:styleId="a4">
    <w:name w:val="Знак Знак"/>
    <w:basedOn w:val="10"/>
    <w:rsid w:val="00710A1C"/>
  </w:style>
  <w:style w:type="character" w:styleId="a5">
    <w:name w:val="Hyperlink"/>
    <w:rsid w:val="00710A1C"/>
    <w:rPr>
      <w:color w:val="0033CC"/>
      <w:u w:val="single"/>
    </w:rPr>
  </w:style>
  <w:style w:type="character" w:customStyle="1" w:styleId="style6">
    <w:name w:val="style6"/>
    <w:basedOn w:val="10"/>
    <w:rsid w:val="00710A1C"/>
  </w:style>
  <w:style w:type="paragraph" w:customStyle="1" w:styleId="11">
    <w:name w:val="Заголовок1"/>
    <w:basedOn w:val="a"/>
    <w:next w:val="a6"/>
    <w:rsid w:val="00710A1C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a6">
    <w:name w:val="Body Text"/>
    <w:basedOn w:val="a"/>
    <w:rsid w:val="00710A1C"/>
    <w:pPr>
      <w:spacing w:after="120"/>
    </w:pPr>
  </w:style>
  <w:style w:type="paragraph" w:styleId="a7">
    <w:name w:val="List"/>
    <w:basedOn w:val="a6"/>
    <w:rsid w:val="00710A1C"/>
    <w:rPr>
      <w:rFonts w:cs="Lohit Hindi"/>
    </w:rPr>
  </w:style>
  <w:style w:type="paragraph" w:customStyle="1" w:styleId="12">
    <w:name w:val="Название1"/>
    <w:basedOn w:val="a"/>
    <w:rsid w:val="00710A1C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3">
    <w:name w:val="Указатель1"/>
    <w:basedOn w:val="a"/>
    <w:rsid w:val="00710A1C"/>
    <w:pPr>
      <w:suppressLineNumbers/>
    </w:pPr>
    <w:rPr>
      <w:rFonts w:cs="Lohit Hindi"/>
    </w:rPr>
  </w:style>
  <w:style w:type="paragraph" w:customStyle="1" w:styleId="21">
    <w:name w:val="Основной текст с отступом 21"/>
    <w:basedOn w:val="a"/>
    <w:rsid w:val="00710A1C"/>
    <w:pPr>
      <w:shd w:val="clear" w:color="auto" w:fill="FFFFFF"/>
      <w:ind w:firstLine="851"/>
      <w:jc w:val="both"/>
    </w:pPr>
    <w:rPr>
      <w:color w:val="000000"/>
      <w:spacing w:val="-13"/>
      <w:sz w:val="28"/>
    </w:rPr>
  </w:style>
  <w:style w:type="paragraph" w:customStyle="1" w:styleId="210">
    <w:name w:val="Основной текст 21"/>
    <w:basedOn w:val="a"/>
    <w:rsid w:val="00710A1C"/>
    <w:pPr>
      <w:spacing w:after="120" w:line="480" w:lineRule="auto"/>
    </w:pPr>
  </w:style>
  <w:style w:type="paragraph" w:customStyle="1" w:styleId="31">
    <w:name w:val="Основной текст 31"/>
    <w:basedOn w:val="a"/>
    <w:rsid w:val="00710A1C"/>
    <w:pPr>
      <w:spacing w:after="120"/>
    </w:pPr>
    <w:rPr>
      <w:sz w:val="16"/>
      <w:szCs w:val="16"/>
    </w:rPr>
  </w:style>
  <w:style w:type="paragraph" w:customStyle="1" w:styleId="310">
    <w:name w:val="Основной текст с отступом 31"/>
    <w:basedOn w:val="a"/>
    <w:rsid w:val="00710A1C"/>
    <w:pPr>
      <w:spacing w:after="120"/>
      <w:ind w:left="283"/>
    </w:pPr>
    <w:rPr>
      <w:sz w:val="16"/>
      <w:szCs w:val="16"/>
    </w:rPr>
  </w:style>
  <w:style w:type="paragraph" w:styleId="a8">
    <w:name w:val="Normal (Web)"/>
    <w:basedOn w:val="a"/>
    <w:rsid w:val="00710A1C"/>
    <w:pPr>
      <w:spacing w:before="280" w:after="280"/>
    </w:pPr>
    <w:rPr>
      <w:sz w:val="24"/>
      <w:szCs w:val="24"/>
    </w:rPr>
  </w:style>
  <w:style w:type="paragraph" w:styleId="a9">
    <w:name w:val="footer"/>
    <w:basedOn w:val="a"/>
    <w:link w:val="aa"/>
    <w:uiPriority w:val="99"/>
    <w:rsid w:val="00710A1C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b">
    <w:name w:val="Body Text Indent"/>
    <w:basedOn w:val="a"/>
    <w:rsid w:val="00710A1C"/>
    <w:pPr>
      <w:spacing w:after="120"/>
      <w:ind w:left="283"/>
    </w:pPr>
  </w:style>
  <w:style w:type="paragraph" w:customStyle="1" w:styleId="14">
    <w:name w:val="Обычный1"/>
    <w:rsid w:val="00710A1C"/>
    <w:pPr>
      <w:suppressAutoHyphens/>
    </w:pPr>
    <w:rPr>
      <w:rFonts w:eastAsia="Arial"/>
      <w:sz w:val="24"/>
      <w:lang w:eastAsia="ar-SA"/>
    </w:rPr>
  </w:style>
  <w:style w:type="paragraph" w:styleId="ac">
    <w:name w:val="List Paragraph"/>
    <w:basedOn w:val="a"/>
    <w:qFormat/>
    <w:rsid w:val="00710A1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rsid w:val="00710A1C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710A1C"/>
    <w:pPr>
      <w:suppressLineNumbers/>
    </w:pPr>
  </w:style>
  <w:style w:type="paragraph" w:customStyle="1" w:styleId="af0">
    <w:name w:val="Заголовок таблицы"/>
    <w:basedOn w:val="af"/>
    <w:rsid w:val="00710A1C"/>
    <w:pPr>
      <w:jc w:val="center"/>
    </w:pPr>
    <w:rPr>
      <w:b/>
      <w:bCs/>
    </w:rPr>
  </w:style>
  <w:style w:type="paragraph" w:customStyle="1" w:styleId="af1">
    <w:name w:val="Содержимое врезки"/>
    <w:basedOn w:val="a6"/>
    <w:rsid w:val="00710A1C"/>
  </w:style>
  <w:style w:type="character" w:styleId="af2">
    <w:name w:val="Strong"/>
    <w:qFormat/>
    <w:rsid w:val="00D65896"/>
    <w:rPr>
      <w:b/>
      <w:bCs/>
    </w:rPr>
  </w:style>
  <w:style w:type="character" w:customStyle="1" w:styleId="ae">
    <w:name w:val="Верхний колонтитул Знак"/>
    <w:link w:val="ad"/>
    <w:rsid w:val="0037501E"/>
    <w:rPr>
      <w:lang w:eastAsia="ar-SA"/>
    </w:rPr>
  </w:style>
  <w:style w:type="paragraph" w:styleId="af3">
    <w:name w:val="Balloon Text"/>
    <w:basedOn w:val="a"/>
    <w:link w:val="af4"/>
    <w:rsid w:val="0037501E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37501E"/>
    <w:rPr>
      <w:rFonts w:ascii="Tahoma" w:hAnsi="Tahoma" w:cs="Tahoma"/>
      <w:sz w:val="16"/>
      <w:szCs w:val="16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A27C06"/>
    <w:rPr>
      <w:sz w:val="24"/>
      <w:szCs w:val="24"/>
      <w:lang w:eastAsia="ar-SA"/>
    </w:rPr>
  </w:style>
  <w:style w:type="paragraph" w:customStyle="1" w:styleId="Default">
    <w:name w:val="Default"/>
    <w:uiPriority w:val="99"/>
    <w:rsid w:val="00413CA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5">
    <w:name w:val="Emphasis"/>
    <w:uiPriority w:val="20"/>
    <w:qFormat/>
    <w:rsid w:val="00413C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il.yandex.ru/r?url=http%3A%2F%2Fvkontakte.ru%2Faway.php%3Fto%3Dhttp%253A%252F%252Fwww.cadenza.ru%252F&amp;ids=9100000000076127472&amp;fs=inbox" TargetMode="External"/><Relationship Id="rId18" Type="http://schemas.openxmlformats.org/officeDocument/2006/relationships/hyperlink" Target="http://mail.yandex.ru/r?url=http%3A%2F%2Fvkontakte.ru%2Faway.php%3Fto%3Dhttp%253A%252F%252Fwww.cadenza.ru%252F&amp;ids=9100000000076127472&amp;fs=inbo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ail.yandex.ru/r?url=http%3A%2F%2Fvkontakte.ru%2Faway.php%3Fto%3Dhttp%253A%252F%252Frubinshtein.ru%252Findex.htm&amp;ids=9100000000076127472&amp;fs=inbox" TargetMode="External"/><Relationship Id="rId17" Type="http://schemas.openxmlformats.org/officeDocument/2006/relationships/hyperlink" Target="http://mail.yandex.ru/r?url=http%3A%2F%2Fvkontakte.ru%2Faway.php%3Fto%3Dhttp%253A%252F%252Frubinshtein.ru%252Findex.htm&amp;ids=9100000000076127472&amp;fs=inbo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il.yandex.ru/r?url=http%3A%2F%2Fvkontakte.ru%2Faway.php%3Fto%3Dhttp%253A%252F%252Fnotes.tarakanov.net%252Findex.htm&amp;ids=9100000000076127472&amp;fs=inbo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il.yandex.ru/r?url=http%3A%2F%2Fvkontakte.ru%2Faway.php%3Fto%3Dhttp%253A%252F%252Fnotes.tarakanov.net%252Findex.htm&amp;ids=9100000000076127472&amp;fs=inbo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conne.ru/izdatelstvo/34/" TargetMode="External"/><Relationship Id="rId10" Type="http://schemas.openxmlformats.org/officeDocument/2006/relationships/hyperlink" Target="https://chaconne.ru/izdatelstvo/34/" TargetMode="External"/><Relationship Id="rId19" Type="http://schemas.openxmlformats.org/officeDocument/2006/relationships/hyperlink" Target="http://guitarra-antiqua.km.ru/scores/traditional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uitarra-antiqua.km.ru/scores/traditional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CD1D0-B787-497D-B6C2-E24B0C5F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23</Pages>
  <Words>6571</Words>
  <Characters>37460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</vt:lpstr>
    </vt:vector>
  </TitlesOfParts>
  <Company>ASU</Company>
  <LinksUpToDate>false</LinksUpToDate>
  <CharactersWithSpaces>43944</CharactersWithSpaces>
  <SharedDoc>false</SharedDoc>
  <HLinks>
    <vt:vector size="24" baseType="variant">
      <vt:variant>
        <vt:i4>458830</vt:i4>
      </vt:variant>
      <vt:variant>
        <vt:i4>9</vt:i4>
      </vt:variant>
      <vt:variant>
        <vt:i4>0</vt:i4>
      </vt:variant>
      <vt:variant>
        <vt:i4>5</vt:i4>
      </vt:variant>
      <vt:variant>
        <vt:lpwstr>http://guitarra-antiqua.km.ru/scores/traditional.html</vt:lpwstr>
      </vt:variant>
      <vt:variant>
        <vt:lpwstr/>
      </vt:variant>
      <vt:variant>
        <vt:i4>7929918</vt:i4>
      </vt:variant>
      <vt:variant>
        <vt:i4>6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http://mail.yandex.ru/r?url=http%3A%2F%2Fvkontakte.ru%2Faway.php%3Fto%3Dhttp%253A%252F%252Fwww.cadenza.ru%252F&amp;ids=9100000000076127472&amp;fs=inbox</vt:lpwstr>
      </vt:variant>
      <vt:variant>
        <vt:lpwstr/>
      </vt:variant>
      <vt:variant>
        <vt:i4>1572934</vt:i4>
      </vt:variant>
      <vt:variant>
        <vt:i4>3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http://mail.yandex.ru/r?url=http%3A%2F%2Fvkontakte.ru%2Faway.php%3Fto%3Dhttp%253A%252F%252Frubinshtein.ru%252Findex.htm&amp;ids=9100000000076127472&amp;fs=inbox</vt:lpwstr>
      </vt:variant>
      <vt:variant>
        <vt:lpwstr/>
      </vt:variant>
      <vt:variant>
        <vt:i4>196612</vt:i4>
      </vt:variant>
      <vt:variant>
        <vt:i4>0</vt:i4>
      </vt:variant>
      <vt:variant>
        <vt:i4>0</vt:i4>
      </vt:variant>
      <vt:variant>
        <vt:i4>5</vt:i4>
      </vt:variant>
      <vt:variant>
        <vt:lpwstr>http://mail.yandex.ru/r?url=http%3A%2F%2Fvkontakte.ru%2Faway.php%3Fto%3Dhttp%253A%252F%252Fnotes.tarakanov.net%252Findex.htm&amp;ids=9100000000076127472&amp;fs=inbox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</dc:title>
  <dc:creator>XP GAME 2008</dc:creator>
  <cp:lastModifiedBy>Юлия Викторовна Мизина</cp:lastModifiedBy>
  <cp:revision>40</cp:revision>
  <cp:lastPrinted>2021-06-09T07:32:00Z</cp:lastPrinted>
  <dcterms:created xsi:type="dcterms:W3CDTF">2017-09-01T02:53:00Z</dcterms:created>
  <dcterms:modified xsi:type="dcterms:W3CDTF">2021-06-15T03:12:00Z</dcterms:modified>
</cp:coreProperties>
</file>