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69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РАБОТЫ</w:t>
      </w:r>
    </w:p>
    <w:p w:rsidR="009E2269" w:rsidRDefault="009E2269" w:rsidP="009E2269">
      <w:pPr>
        <w:pStyle w:val="msonormalbullet2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методического объединения</w:t>
      </w:r>
    </w:p>
    <w:p w:rsidR="009E2269" w:rsidRDefault="009E2269" w:rsidP="009E2269">
      <w:pPr>
        <w:pStyle w:val="msonormalbullet2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педагогов дополнительного образования</w:t>
      </w:r>
    </w:p>
    <w:p w:rsidR="009E2269" w:rsidRDefault="009E2269" w:rsidP="009E226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A768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художественной  направленности</w:t>
      </w:r>
      <w:proofErr w:type="gramEnd"/>
    </w:p>
    <w:p w:rsidR="009E2269" w:rsidRPr="00A768F5" w:rsidRDefault="009E2269" w:rsidP="009E226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68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(хореографическое творчество)</w:t>
      </w:r>
    </w:p>
    <w:p w:rsidR="009E2269" w:rsidRDefault="009E2269" w:rsidP="009E2269">
      <w:pPr>
        <w:pStyle w:val="msonormalbullet2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2020-2021 учебный год</w:t>
      </w: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b/>
          <w:sz w:val="28"/>
          <w:szCs w:val="28"/>
        </w:rPr>
      </w:pPr>
    </w:p>
    <w:p w:rsidR="009E2269" w:rsidRDefault="00621E18" w:rsidP="009E2269">
      <w:pPr>
        <w:pStyle w:val="msonormalbullet2gif"/>
        <w:spacing w:after="160" w:afterAutospacing="0" w:line="254" w:lineRule="auto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</w:t>
      </w:r>
      <w:r w:rsidR="009E2269">
        <w:rPr>
          <w:rFonts w:eastAsia="Calibri"/>
          <w:sz w:val="28"/>
          <w:szCs w:val="28"/>
        </w:rPr>
        <w:t>МО:</w:t>
      </w: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Маслова Анастасия Сергеевна </w:t>
      </w: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 МАУ ДО ДТДМ</w:t>
      </w: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sz w:val="28"/>
          <w:szCs w:val="28"/>
        </w:rPr>
      </w:pP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Норильск</w:t>
      </w:r>
    </w:p>
    <w:p w:rsidR="009E2269" w:rsidRDefault="009E2269" w:rsidP="009E2269">
      <w:pPr>
        <w:pStyle w:val="msonormalbullet2gif"/>
        <w:spacing w:after="160" w:afterAutospacing="0" w:line="254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                       </w:t>
      </w:r>
    </w:p>
    <w:p w:rsidR="009E2269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576F57" w:rsidRDefault="00576F57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576F57" w:rsidRDefault="00576F57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576F57" w:rsidRDefault="00576F57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576F57" w:rsidRDefault="00576F57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9E2269" w:rsidRPr="00E22970" w:rsidRDefault="009E2269" w:rsidP="009E2269">
      <w:pPr>
        <w:pStyle w:val="msonormalbullet1gif"/>
        <w:spacing w:after="160" w:afterAutospacing="0"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E22970">
        <w:rPr>
          <w:rFonts w:eastAsia="Calibri"/>
          <w:b/>
          <w:sz w:val="28"/>
          <w:szCs w:val="28"/>
        </w:rPr>
        <w:lastRenderedPageBreak/>
        <w:t>План работы ГМО педагогов</w:t>
      </w:r>
    </w:p>
    <w:p w:rsidR="009E2269" w:rsidRPr="00E22970" w:rsidRDefault="009E2269" w:rsidP="009E226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29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дополнительного образования </w:t>
      </w:r>
      <w:proofErr w:type="gramStart"/>
      <w:r w:rsidRPr="00E229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художественной  направленности</w:t>
      </w:r>
      <w:proofErr w:type="gramEnd"/>
      <w:r w:rsidRPr="00E229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(хореографическое творчество)</w:t>
      </w:r>
    </w:p>
    <w:p w:rsidR="009E2269" w:rsidRPr="00E22970" w:rsidRDefault="009E2269" w:rsidP="009E226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22970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20 - 2021</w:t>
      </w:r>
      <w:r w:rsidRPr="00E2297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E2269" w:rsidRPr="007869C9" w:rsidRDefault="009E2269" w:rsidP="009E2269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цифровой компетентности </w:t>
      </w:r>
      <w:r w:rsidRPr="007869C9">
        <w:rPr>
          <w:rFonts w:ascii="Times New Roman" w:eastAsia="Calibri" w:hAnsi="Times New Roman" w:cs="Times New Roman"/>
          <w:sz w:val="28"/>
          <w:szCs w:val="28"/>
        </w:rPr>
        <w:t>педагогов ДТДМ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условие обеспечения высокого качества образовательных услуг</w:t>
      </w:r>
    </w:p>
    <w:p w:rsidR="009E2269" w:rsidRPr="006115D3" w:rsidRDefault="009E2269" w:rsidP="009E2269">
      <w:pPr>
        <w:spacing w:before="100" w:beforeAutospacing="1" w:after="100" w:afterAutospacing="1" w:line="254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6115D3">
        <w:rPr>
          <w:rFonts w:ascii="Times New Roman" w:eastAsia="Calibri" w:hAnsi="Times New Roman" w:cs="Times New Roman"/>
          <w:sz w:val="28"/>
          <w:szCs w:val="28"/>
        </w:rPr>
        <w:t>Повышение профессиональной компетентности педагогов при создании эффективной информационно-образовательной среды. Организация профессионального общения педагогов дополнительного образования в рамках деятельности методического объединения хореографического направления.</w:t>
      </w:r>
    </w:p>
    <w:p w:rsidR="009E2269" w:rsidRDefault="009E2269" w:rsidP="009E2269">
      <w:pPr>
        <w:spacing w:after="160" w:line="254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9E2269" w:rsidRPr="00242226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2226">
        <w:rPr>
          <w:rFonts w:ascii="Times New Roman" w:eastAsia="Calibri" w:hAnsi="Times New Roman" w:cs="Times New Roman"/>
          <w:bCs/>
          <w:sz w:val="28"/>
          <w:szCs w:val="28"/>
        </w:rPr>
        <w:t>Повышение профессиональной компетентности педагога через распространение передового педагогического опыта, участие в семинарах, конкурсах;</w:t>
      </w:r>
    </w:p>
    <w:p w:rsidR="009E2269" w:rsidRPr="00242226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2226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с одаренными детьми. Участие в конкурсах, фестивалях с целью выявления и поддержки одаренных детей;</w:t>
      </w:r>
    </w:p>
    <w:p w:rsidR="009E2269" w:rsidRPr="00242226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2226">
        <w:rPr>
          <w:rFonts w:ascii="Times New Roman" w:eastAsia="Calibri" w:hAnsi="Times New Roman" w:cs="Times New Roman"/>
          <w:bCs/>
          <w:sz w:val="28"/>
          <w:szCs w:val="28"/>
        </w:rPr>
        <w:t>Освоение инновационных образовательных технологий и методов педагогической деятельности, способствующих повышению эффективности учебно-воспитательного процесса;</w:t>
      </w:r>
    </w:p>
    <w:p w:rsidR="009E2269" w:rsidRPr="00242226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2226">
        <w:rPr>
          <w:rFonts w:ascii="Times New Roman" w:eastAsia="Calibri" w:hAnsi="Times New Roman" w:cs="Times New Roman"/>
          <w:bCs/>
          <w:sz w:val="28"/>
          <w:szCs w:val="28"/>
        </w:rPr>
        <w:t>Трансляция и распространение опыта успешной педагогической деятельности;</w:t>
      </w:r>
    </w:p>
    <w:p w:rsidR="009E2269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42226">
        <w:rPr>
          <w:rFonts w:ascii="Times New Roman" w:eastAsia="Calibri" w:hAnsi="Times New Roman" w:cs="Times New Roman"/>
          <w:bCs/>
          <w:sz w:val="28"/>
          <w:szCs w:val="28"/>
        </w:rPr>
        <w:t>Повышение квалификации педагогов в рамках реализации тем самообразования и а</w:t>
      </w:r>
      <w:r>
        <w:rPr>
          <w:rFonts w:ascii="Times New Roman" w:eastAsia="Calibri" w:hAnsi="Times New Roman" w:cs="Times New Roman"/>
          <w:bCs/>
          <w:sz w:val="28"/>
          <w:szCs w:val="28"/>
        </w:rPr>
        <w:t>ттестации.</w:t>
      </w:r>
    </w:p>
    <w:p w:rsidR="009E2269" w:rsidRPr="008B638E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38E">
        <w:rPr>
          <w:rFonts w:ascii="Times New Roman" w:eastAsia="Calibri" w:hAnsi="Times New Roman" w:cs="Times New Roman"/>
          <w:bCs/>
          <w:sz w:val="28"/>
          <w:szCs w:val="28"/>
        </w:rPr>
        <w:t>Представление опыта работы педагогов по теме, включая изучение специальной литературы;</w:t>
      </w:r>
    </w:p>
    <w:p w:rsidR="009E2269" w:rsidRPr="008B638E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38E">
        <w:rPr>
          <w:rFonts w:ascii="Times New Roman" w:eastAsia="Calibri" w:hAnsi="Times New Roman" w:cs="Times New Roman"/>
          <w:bCs/>
          <w:sz w:val="28"/>
          <w:szCs w:val="28"/>
        </w:rPr>
        <w:t xml:space="preserve">Обсуждение открытых мероприятий </w:t>
      </w:r>
      <w:proofErr w:type="gramStart"/>
      <w:r w:rsidRPr="008B638E">
        <w:rPr>
          <w:rFonts w:ascii="Times New Roman" w:eastAsia="Calibri" w:hAnsi="Times New Roman" w:cs="Times New Roman"/>
          <w:bCs/>
          <w:sz w:val="28"/>
          <w:szCs w:val="28"/>
        </w:rPr>
        <w:t>коллег,;</w:t>
      </w:r>
      <w:proofErr w:type="gramEnd"/>
    </w:p>
    <w:p w:rsidR="009E2269" w:rsidRPr="008B638E" w:rsidRDefault="009E2269" w:rsidP="009E2269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38E">
        <w:rPr>
          <w:rFonts w:ascii="Times New Roman" w:eastAsia="Calibri" w:hAnsi="Times New Roman" w:cs="Times New Roman"/>
          <w:bCs/>
          <w:sz w:val="28"/>
          <w:szCs w:val="28"/>
        </w:rPr>
        <w:t>Обобщение эффективного педагогического опыта и реализация выпуска методического пособия по вопросам современных форм работы педагога;</w:t>
      </w:r>
    </w:p>
    <w:p w:rsidR="009E2269" w:rsidRPr="008B638E" w:rsidRDefault="009E2269" w:rsidP="009E2269">
      <w:pPr>
        <w:pStyle w:val="a3"/>
        <w:spacing w:after="160" w:line="254" w:lineRule="auto"/>
        <w:ind w:left="4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269" w:rsidRDefault="009E2269" w:rsidP="009E2269">
      <w:pPr>
        <w:pStyle w:val="a3"/>
        <w:spacing w:after="160" w:line="254" w:lineRule="auto"/>
        <w:ind w:left="4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269" w:rsidRDefault="009E2269" w:rsidP="009E22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r w:rsidRPr="00560652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ru-RU"/>
        </w:rPr>
        <w:t xml:space="preserve">Руководитель: </w:t>
      </w:r>
      <w:r w:rsidRPr="00560652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proofErr w:type="spellStart"/>
      <w:r w:rsidRPr="00560652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А.С.Маслова</w:t>
      </w:r>
      <w:proofErr w:type="spellEnd"/>
    </w:p>
    <w:p w:rsidR="009E2269" w:rsidRDefault="009E2269" w:rsidP="009E22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  <w:proofErr w:type="gramStart"/>
      <w:r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Секретарь</w:t>
      </w:r>
      <w:r w:rsidRPr="00560652"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:</w:t>
      </w:r>
      <w:proofErr w:type="gramEnd"/>
      <w:r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А.В. </w:t>
      </w:r>
      <w:proofErr w:type="spellStart"/>
      <w:r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>Баянкина</w:t>
      </w:r>
      <w:proofErr w:type="spellEnd"/>
      <w:r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9E2269" w:rsidRPr="00560652" w:rsidRDefault="009E2269" w:rsidP="009E22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  <w:lang w:eastAsia="ru-RU"/>
        </w:rPr>
      </w:pPr>
    </w:p>
    <w:p w:rsidR="009E2269" w:rsidRPr="00560652" w:rsidRDefault="009E2269" w:rsidP="009E22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ru-RU"/>
        </w:rPr>
      </w:pPr>
      <w:r w:rsidRPr="00560652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ru-RU"/>
        </w:rPr>
        <w:t xml:space="preserve">Состав: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5238"/>
        <w:gridCol w:w="3538"/>
      </w:tblGrid>
      <w:tr w:rsidR="009E2269" w:rsidRPr="00560652" w:rsidTr="007F1102">
        <w:trPr>
          <w:trHeight w:val="326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Ф.И.О.  </w:t>
            </w: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п.д.о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9E2269" w:rsidRPr="00560652" w:rsidTr="007F1102">
        <w:trPr>
          <w:trHeight w:val="309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Баум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«Юность Заполярья»</w:t>
            </w:r>
          </w:p>
        </w:tc>
      </w:tr>
      <w:tr w:rsidR="009E2269" w:rsidRPr="00560652" w:rsidTr="007F1102">
        <w:trPr>
          <w:trHeight w:val="326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Баянкина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Алёна Васильевна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Театр танца «Снежный»</w:t>
            </w:r>
          </w:p>
        </w:tc>
      </w:tr>
      <w:tr w:rsidR="009E2269" w:rsidRPr="00560652" w:rsidTr="007F1102">
        <w:trPr>
          <w:trHeight w:val="326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Маслова Анастасия Сергеевна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«Горизонт»</w:t>
            </w:r>
          </w:p>
        </w:tc>
      </w:tr>
      <w:tr w:rsidR="009E2269" w:rsidRPr="00560652" w:rsidTr="007F1102">
        <w:trPr>
          <w:trHeight w:val="326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Межерицкая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Елена Борисовна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</w:t>
            </w: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Талнахский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перепляс»</w:t>
            </w:r>
          </w:p>
        </w:tc>
      </w:tr>
      <w:tr w:rsidR="009E2269" w:rsidRPr="00560652" w:rsidTr="007F1102">
        <w:trPr>
          <w:trHeight w:val="309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Калашников Александр Николаевич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</w:t>
            </w: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Талнахский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перепляс»</w:t>
            </w:r>
          </w:p>
        </w:tc>
      </w:tr>
      <w:tr w:rsidR="009E2269" w:rsidRPr="00560652" w:rsidTr="007F1102">
        <w:trPr>
          <w:trHeight w:val="309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Панько Надежда Валерьевна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</w:t>
            </w: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Талнахский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перепляс»</w:t>
            </w:r>
          </w:p>
        </w:tc>
      </w:tr>
      <w:tr w:rsidR="009E2269" w:rsidRPr="00560652" w:rsidTr="007F1102">
        <w:trPr>
          <w:trHeight w:val="309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proofErr w:type="spellStart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Прикладова</w:t>
            </w:r>
            <w:proofErr w:type="spellEnd"/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 Вера Константиновна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«Автограф»</w:t>
            </w:r>
          </w:p>
        </w:tc>
      </w:tr>
      <w:tr w:rsidR="009E2269" w:rsidRPr="00560652" w:rsidTr="007F1102">
        <w:trPr>
          <w:trHeight w:val="342"/>
        </w:trPr>
        <w:tc>
          <w:tcPr>
            <w:tcW w:w="673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 xml:space="preserve">Самойлова Ирина Михайловна </w:t>
            </w:r>
          </w:p>
        </w:tc>
        <w:tc>
          <w:tcPr>
            <w:tcW w:w="3538" w:type="dxa"/>
          </w:tcPr>
          <w:p w:rsidR="009E2269" w:rsidRPr="00560652" w:rsidRDefault="009E2269" w:rsidP="007F110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ru-RU"/>
              </w:rPr>
              <w:t>«Престиж»</w:t>
            </w:r>
          </w:p>
        </w:tc>
      </w:tr>
    </w:tbl>
    <w:p w:rsidR="009E2269" w:rsidRPr="008B638E" w:rsidRDefault="009E2269" w:rsidP="009E2269">
      <w:pPr>
        <w:spacing w:after="160" w:line="254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269" w:rsidRDefault="009E2269" w:rsidP="009E2269">
      <w:pPr>
        <w:pStyle w:val="a3"/>
        <w:spacing w:after="160" w:line="254" w:lineRule="auto"/>
        <w:ind w:left="43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2269" w:rsidRPr="00AD302D" w:rsidRDefault="009E2269" w:rsidP="009E2269">
      <w:pPr>
        <w:pStyle w:val="a3"/>
        <w:spacing w:after="160" w:line="254" w:lineRule="auto"/>
        <w:ind w:left="43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302D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</w:t>
      </w:r>
    </w:p>
    <w:p w:rsidR="009E2269" w:rsidRDefault="009E2269" w:rsidP="009E2269">
      <w:pPr>
        <w:pStyle w:val="a3"/>
        <w:spacing w:after="160" w:line="254" w:lineRule="auto"/>
        <w:ind w:left="43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3572"/>
        <w:gridCol w:w="1984"/>
        <w:gridCol w:w="2268"/>
      </w:tblGrid>
      <w:tr w:rsidR="009E2269" w:rsidTr="007F1102">
        <w:tc>
          <w:tcPr>
            <w:tcW w:w="567" w:type="dxa"/>
          </w:tcPr>
          <w:p w:rsidR="009E2269" w:rsidRPr="009703C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9E2269" w:rsidRPr="009703C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 и форма</w:t>
            </w:r>
          </w:p>
        </w:tc>
        <w:tc>
          <w:tcPr>
            <w:tcW w:w="3572" w:type="dxa"/>
          </w:tcPr>
          <w:p w:rsidR="009E2269" w:rsidRPr="009703C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 проведения</w:t>
            </w:r>
          </w:p>
        </w:tc>
        <w:tc>
          <w:tcPr>
            <w:tcW w:w="1984" w:type="dxa"/>
          </w:tcPr>
          <w:p w:rsidR="009E2269" w:rsidRPr="009703C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9E2269" w:rsidRPr="009703C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03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E2269" w:rsidRPr="00E0753E" w:rsidTr="007F1102">
        <w:tc>
          <w:tcPr>
            <w:tcW w:w="567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9E2269" w:rsidRPr="00E0753E" w:rsidRDefault="001B5FD8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27.10</w:t>
            </w:r>
            <w:r w:rsidR="009E22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3572" w:type="dxa"/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1.Организационные вопросы</w:t>
            </w:r>
          </w:p>
          <w:p w:rsidR="009E2269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2.Анкетирование профессиональных потребностей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Обсуждение плана работы МО на год</w:t>
            </w:r>
          </w:p>
        </w:tc>
        <w:tc>
          <w:tcPr>
            <w:tcW w:w="1984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Маслова А.С.</w:t>
            </w:r>
          </w:p>
        </w:tc>
      </w:tr>
      <w:tr w:rsidR="009E2269" w:rsidRPr="00E0753E" w:rsidTr="007F1102">
        <w:tc>
          <w:tcPr>
            <w:tcW w:w="567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етодическая копилка</w:t>
            </w:r>
          </w:p>
        </w:tc>
        <w:tc>
          <w:tcPr>
            <w:tcW w:w="3572" w:type="dxa"/>
          </w:tcPr>
          <w:p w:rsidR="009E2269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«Ты мне, я тебе» - педагоги делятся своими наработками в условиях дистанционного обучения </w:t>
            </w:r>
          </w:p>
          <w:p w:rsidR="009E2269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Технологии дистанционного обучения</w:t>
            </w:r>
          </w:p>
          <w:p w:rsidR="009E2269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Особенности реализации дистанционного обучения: важные аспекты сложности, ошибки, идеи</w:t>
            </w:r>
          </w:p>
          <w:p w:rsidR="009E2269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3) Сложности преподавания хореографии в условиях дистанционного обучения</w:t>
            </w:r>
          </w:p>
          <w:p w:rsidR="009E2269" w:rsidRPr="00D350BE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МО</w:t>
            </w:r>
          </w:p>
        </w:tc>
      </w:tr>
      <w:tr w:rsidR="009E2269" w:rsidRPr="00E0753E" w:rsidTr="007F1102">
        <w:tc>
          <w:tcPr>
            <w:tcW w:w="567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екабрь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Семинар-практикум</w:t>
            </w:r>
          </w:p>
        </w:tc>
        <w:tc>
          <w:tcPr>
            <w:tcW w:w="3572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Мастер-класс, практикум: Основные программы для реализации дистанционного обучения хореографии</w:t>
            </w:r>
          </w:p>
        </w:tc>
        <w:tc>
          <w:tcPr>
            <w:tcW w:w="1984" w:type="dxa"/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МО</w:t>
            </w:r>
          </w:p>
        </w:tc>
      </w:tr>
      <w:tr w:rsidR="009E2269" w:rsidRPr="00E0753E" w:rsidTr="007F1102">
        <w:tc>
          <w:tcPr>
            <w:tcW w:w="567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2" w:type="dxa"/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1.Дистанционные конкурсы профессионального мастерства для педагогов </w:t>
            </w:r>
          </w:p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2.Дистанционные конкурсы и фестивали по хореографии, лучшие фестивальные движения с высоким уровнем организации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МО</w:t>
            </w:r>
          </w:p>
        </w:tc>
      </w:tr>
      <w:tr w:rsidR="009E2269" w:rsidRPr="00E0753E" w:rsidTr="007F1102">
        <w:trPr>
          <w:trHeight w:val="225"/>
        </w:trPr>
        <w:tc>
          <w:tcPr>
            <w:tcW w:w="567" w:type="dxa"/>
            <w:tcBorders>
              <w:bottom w:val="single" w:sz="4" w:space="0" w:color="auto"/>
            </w:tcBorders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беседа-практикум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1.Развитие артистизма на уроках хореографии: работа над актерским мастерством</w:t>
            </w:r>
          </w:p>
          <w:p w:rsidR="009E2269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2.Работа с одаренными воспитанниками в условиях реализации дистанционного обучения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3.Как сохранить коллектив при дистанционном обучении?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ДТДМ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E2269" w:rsidRPr="00E0753E" w:rsidTr="007F1102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беседа-практикум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170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Профессиональное выгорание: как не потерять интерес к профессии, где искать вдохновение?</w:t>
            </w:r>
          </w:p>
          <w:p w:rsidR="009E2269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170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Психологическая составляющая профессиональной </w:t>
            </w:r>
            <w:proofErr w:type="gramStart"/>
            <w:r w:rsidR="00170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деятельности :</w:t>
            </w:r>
            <w:proofErr w:type="gramEnd"/>
            <w:r w:rsidR="00170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Способы, приемы  снятия эмоционального напряжения для педагога</w:t>
            </w:r>
            <w:bookmarkStart w:id="0" w:name="_GoBack"/>
            <w:bookmarkEnd w:id="0"/>
            <w:r w:rsidR="00170A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3.Нормативно-правовые акты в дополнительном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E2269" w:rsidRPr="00E0753E" w:rsidTr="007F1102">
        <w:tc>
          <w:tcPr>
            <w:tcW w:w="567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неделя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Танцевальный водоворот</w:t>
            </w:r>
          </w:p>
        </w:tc>
        <w:tc>
          <w:tcPr>
            <w:tcW w:w="3572" w:type="dxa"/>
          </w:tcPr>
          <w:p w:rsidR="009E2269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A25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Открытые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уроки хореографических коллективов</w:t>
            </w:r>
          </w:p>
          <w:p w:rsidR="009E2269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«Гостевые визиты» коллективов (посещения воспитанников занятий, мастер-классов, танцевальных лабораторий хореографических коллективов ДТДМ)</w:t>
            </w:r>
          </w:p>
          <w:p w:rsidR="009E2269" w:rsidRPr="003A2541" w:rsidRDefault="009E2269" w:rsidP="007F1102">
            <w:pPr>
              <w:spacing w:after="16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3.Танцевальный марафон (исполнение танцевальных зарисовок, подготовленных в танцевальных лабораториях)</w:t>
            </w:r>
          </w:p>
        </w:tc>
        <w:tc>
          <w:tcPr>
            <w:tcW w:w="1984" w:type="dxa"/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МО</w:t>
            </w:r>
          </w:p>
        </w:tc>
      </w:tr>
      <w:tr w:rsidR="009E2269" w:rsidRPr="00E0753E" w:rsidTr="007F1102">
        <w:tc>
          <w:tcPr>
            <w:tcW w:w="567" w:type="dxa"/>
          </w:tcPr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75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круглый стол Подведение итогов </w:t>
            </w:r>
          </w:p>
        </w:tc>
        <w:tc>
          <w:tcPr>
            <w:tcW w:w="3572" w:type="dxa"/>
          </w:tcPr>
          <w:p w:rsidR="009E2269" w:rsidRPr="00560652" w:rsidRDefault="009E2269" w:rsidP="007F1102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1.Итоги работы методического объединения в 2020 – 2021 учебном году.</w:t>
            </w:r>
          </w:p>
          <w:p w:rsidR="009E2269" w:rsidRPr="00560652" w:rsidRDefault="009E2269" w:rsidP="007F110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2.Анализ деятельности м/о за 2020 – 2021 учебный год.</w:t>
            </w:r>
          </w:p>
          <w:p w:rsidR="009E2269" w:rsidRPr="0042381E" w:rsidRDefault="009E2269" w:rsidP="007F1102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65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3.Планирование деятельности МО на 2021 -2022 учебный год.</w:t>
            </w:r>
          </w:p>
        </w:tc>
        <w:tc>
          <w:tcPr>
            <w:tcW w:w="1984" w:type="dxa"/>
          </w:tcPr>
          <w:p w:rsidR="009E2269" w:rsidRDefault="009E2269" w:rsidP="007F1102">
            <w:r w:rsidRPr="000A72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ДТДМ</w:t>
            </w:r>
          </w:p>
        </w:tc>
        <w:tc>
          <w:tcPr>
            <w:tcW w:w="2268" w:type="dxa"/>
          </w:tcPr>
          <w:p w:rsidR="009E2269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Маслова А.С.</w:t>
            </w:r>
          </w:p>
          <w:p w:rsidR="009E2269" w:rsidRPr="00E0753E" w:rsidRDefault="009E2269" w:rsidP="007F1102">
            <w:pPr>
              <w:pStyle w:val="a3"/>
              <w:spacing w:after="160" w:line="254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МО</w:t>
            </w:r>
          </w:p>
        </w:tc>
      </w:tr>
    </w:tbl>
    <w:p w:rsidR="009E2269" w:rsidRDefault="009E2269" w:rsidP="009E22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9E2269" w:rsidRPr="00560652" w:rsidRDefault="009E2269" w:rsidP="009E226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 w:rsidRPr="0056065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Руководитель методического объединения педагогов по хореографии ДТДМ: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560652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>А.С.Маслова</w:t>
      </w:r>
      <w:proofErr w:type="spellEnd"/>
    </w:p>
    <w:p w:rsidR="009E2269" w:rsidRPr="00E0753E" w:rsidRDefault="009E2269" w:rsidP="009E2269">
      <w:pPr>
        <w:pStyle w:val="a3"/>
        <w:spacing w:after="160" w:line="254" w:lineRule="auto"/>
        <w:ind w:left="43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4235" w:rsidRDefault="00AA4235"/>
    <w:sectPr w:rsidR="00AA4235" w:rsidSect="009703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35B88"/>
    <w:multiLevelType w:val="hybridMultilevel"/>
    <w:tmpl w:val="742636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4"/>
    <w:rsid w:val="00170A5F"/>
    <w:rsid w:val="001B5FD8"/>
    <w:rsid w:val="00576F57"/>
    <w:rsid w:val="00621E18"/>
    <w:rsid w:val="00944FF4"/>
    <w:rsid w:val="009E2269"/>
    <w:rsid w:val="00AA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ECC2-F1DD-42BC-A6AC-61FDD7CE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2269"/>
    <w:pPr>
      <w:ind w:left="720"/>
      <w:contextualSpacing/>
    </w:pPr>
  </w:style>
  <w:style w:type="table" w:styleId="a4">
    <w:name w:val="Table Grid"/>
    <w:basedOn w:val="a1"/>
    <w:uiPriority w:val="59"/>
    <w:rsid w:val="009E2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651</Words>
  <Characters>3716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2020-09-20T19:40:00Z</dcterms:created>
  <dcterms:modified xsi:type="dcterms:W3CDTF">2020-09-21T08:49:00Z</dcterms:modified>
</cp:coreProperties>
</file>