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D0E" w:rsidRDefault="00717D0E" w:rsidP="00717D0E">
      <w:pPr>
        <w:suppressAutoHyphens/>
        <w:ind w:left="284" w:right="-1"/>
        <w:jc w:val="center"/>
        <w:rPr>
          <w:b/>
          <w:color w:val="262626"/>
          <w:spacing w:val="-6"/>
          <w:sz w:val="28"/>
          <w:szCs w:val="28"/>
        </w:rPr>
      </w:pPr>
      <w:r w:rsidRPr="00E80ACD">
        <w:rPr>
          <w:b/>
          <w:color w:val="262626"/>
          <w:spacing w:val="-6"/>
          <w:sz w:val="28"/>
          <w:szCs w:val="28"/>
        </w:rPr>
        <w:t>«Лаборатория живого звука»</w:t>
      </w:r>
    </w:p>
    <w:p w:rsidR="00717D0E" w:rsidRPr="00213734" w:rsidRDefault="00717D0E" w:rsidP="00717D0E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262626"/>
          <w:spacing w:val="-6"/>
          <w:sz w:val="28"/>
          <w:szCs w:val="28"/>
        </w:rPr>
        <w:t xml:space="preserve">Дополнительная общеобразовательная </w:t>
      </w:r>
      <w:r w:rsidRPr="00316863">
        <w:rPr>
          <w:color w:val="262626"/>
          <w:spacing w:val="-6"/>
          <w:sz w:val="28"/>
          <w:szCs w:val="28"/>
        </w:rPr>
        <w:t xml:space="preserve">программа по обучению </w:t>
      </w:r>
      <w:r w:rsidRPr="00213734">
        <w:rPr>
          <w:color w:val="262626"/>
          <w:spacing w:val="-6"/>
          <w:sz w:val="28"/>
          <w:szCs w:val="28"/>
        </w:rPr>
        <w:t xml:space="preserve">игре на </w:t>
      </w:r>
      <w:r w:rsidR="000F116E">
        <w:rPr>
          <w:color w:val="262626"/>
          <w:spacing w:val="-6"/>
          <w:sz w:val="28"/>
          <w:szCs w:val="28"/>
        </w:rPr>
        <w:t>гитаре</w:t>
      </w:r>
      <w:r w:rsidRPr="00213734">
        <w:rPr>
          <w:color w:val="262626"/>
          <w:spacing w:val="-6"/>
          <w:sz w:val="28"/>
          <w:szCs w:val="28"/>
        </w:rPr>
        <w:t xml:space="preserve">. Программа рассчитана на </w:t>
      </w:r>
      <w:r>
        <w:rPr>
          <w:color w:val="262626"/>
          <w:spacing w:val="-6"/>
          <w:sz w:val="28"/>
          <w:szCs w:val="28"/>
        </w:rPr>
        <w:t>3 года</w:t>
      </w:r>
      <w:r w:rsidRPr="00213734">
        <w:rPr>
          <w:color w:val="262626"/>
          <w:spacing w:val="-6"/>
          <w:sz w:val="28"/>
          <w:szCs w:val="28"/>
        </w:rPr>
        <w:t xml:space="preserve"> обучения, возраст обучающихся составляет 1</w:t>
      </w:r>
      <w:r>
        <w:rPr>
          <w:color w:val="262626"/>
          <w:spacing w:val="-6"/>
          <w:sz w:val="28"/>
          <w:szCs w:val="28"/>
        </w:rPr>
        <w:t xml:space="preserve">5 </w:t>
      </w:r>
      <w:r w:rsidRPr="00213734">
        <w:rPr>
          <w:color w:val="262626"/>
          <w:spacing w:val="-6"/>
          <w:sz w:val="28"/>
          <w:szCs w:val="28"/>
        </w:rPr>
        <w:t>-</w:t>
      </w:r>
      <w:r>
        <w:rPr>
          <w:color w:val="262626"/>
          <w:spacing w:val="-6"/>
          <w:sz w:val="28"/>
          <w:szCs w:val="28"/>
        </w:rPr>
        <w:t xml:space="preserve"> </w:t>
      </w:r>
      <w:r w:rsidRPr="00213734">
        <w:rPr>
          <w:color w:val="262626"/>
          <w:spacing w:val="-6"/>
          <w:sz w:val="28"/>
          <w:szCs w:val="28"/>
        </w:rPr>
        <w:t>1</w:t>
      </w:r>
      <w:r>
        <w:rPr>
          <w:color w:val="262626"/>
          <w:spacing w:val="-6"/>
          <w:sz w:val="28"/>
          <w:szCs w:val="28"/>
        </w:rPr>
        <w:t>8</w:t>
      </w:r>
      <w:r w:rsidRPr="00213734">
        <w:rPr>
          <w:color w:val="262626"/>
          <w:spacing w:val="-6"/>
          <w:sz w:val="28"/>
          <w:szCs w:val="28"/>
        </w:rPr>
        <w:t xml:space="preserve"> лет. </w:t>
      </w:r>
    </w:p>
    <w:p w:rsidR="00717D0E" w:rsidRPr="00FD0F73" w:rsidRDefault="00717D0E" w:rsidP="00717D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D0F73">
        <w:rPr>
          <w:b/>
          <w:sz w:val="28"/>
          <w:szCs w:val="28"/>
        </w:rPr>
        <w:t>Цель программы</w:t>
      </w:r>
      <w:r w:rsidRPr="00FD0F7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формирование и развитие </w:t>
      </w:r>
      <w:r w:rsidRPr="00FD0F73">
        <w:rPr>
          <w:sz w:val="28"/>
          <w:szCs w:val="28"/>
        </w:rPr>
        <w:t xml:space="preserve">творческих компетентностей учащихся посредством </w:t>
      </w:r>
      <w:r>
        <w:rPr>
          <w:sz w:val="28"/>
          <w:szCs w:val="28"/>
        </w:rPr>
        <w:t xml:space="preserve">овладения навыками игры на </w:t>
      </w:r>
      <w:r w:rsidRPr="00FD0F73">
        <w:rPr>
          <w:sz w:val="28"/>
          <w:szCs w:val="28"/>
        </w:rPr>
        <w:t>музыкальн</w:t>
      </w:r>
      <w:r w:rsidR="000F116E">
        <w:rPr>
          <w:sz w:val="28"/>
          <w:szCs w:val="28"/>
        </w:rPr>
        <w:t>ом</w:t>
      </w:r>
      <w:r>
        <w:rPr>
          <w:sz w:val="28"/>
          <w:szCs w:val="28"/>
        </w:rPr>
        <w:t xml:space="preserve"> инструмент</w:t>
      </w:r>
      <w:r w:rsidR="000F116E">
        <w:rPr>
          <w:sz w:val="28"/>
          <w:szCs w:val="28"/>
        </w:rPr>
        <w:t>е</w:t>
      </w:r>
      <w:r w:rsidRPr="00FD0F73">
        <w:rPr>
          <w:sz w:val="28"/>
          <w:szCs w:val="28"/>
        </w:rPr>
        <w:t>.</w:t>
      </w:r>
    </w:p>
    <w:p w:rsidR="00717D0E" w:rsidRPr="00FD0F73" w:rsidRDefault="00717D0E" w:rsidP="00717D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D0F73">
        <w:rPr>
          <w:sz w:val="28"/>
          <w:szCs w:val="28"/>
        </w:rPr>
        <w:t xml:space="preserve">В ходе достижения этой цели решаются следующие </w:t>
      </w:r>
      <w:r w:rsidRPr="00FD0F73">
        <w:rPr>
          <w:b/>
          <w:sz w:val="28"/>
          <w:szCs w:val="28"/>
        </w:rPr>
        <w:t>задачи</w:t>
      </w:r>
      <w:r w:rsidRPr="00FD0F73">
        <w:rPr>
          <w:sz w:val="28"/>
          <w:szCs w:val="28"/>
        </w:rPr>
        <w:t>:</w:t>
      </w:r>
    </w:p>
    <w:p w:rsidR="00717D0E" w:rsidRPr="00FD0F73" w:rsidRDefault="00717D0E" w:rsidP="00717D0E">
      <w:pPr>
        <w:pStyle w:val="21"/>
        <w:ind w:firstLine="709"/>
        <w:rPr>
          <w:b/>
          <w:i/>
          <w:color w:val="auto"/>
          <w:spacing w:val="0"/>
          <w:szCs w:val="28"/>
        </w:rPr>
      </w:pPr>
      <w:r w:rsidRPr="00FD0F73">
        <w:rPr>
          <w:b/>
          <w:i/>
          <w:color w:val="auto"/>
          <w:spacing w:val="0"/>
          <w:szCs w:val="28"/>
        </w:rPr>
        <w:t>Обучающие: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308" w:hanging="308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развитие практических умений </w:t>
      </w:r>
      <w:r w:rsidRPr="00FD0F73">
        <w:rPr>
          <w:color w:val="auto"/>
          <w:spacing w:val="0"/>
          <w:szCs w:val="28"/>
        </w:rPr>
        <w:t>игры на музыкальн</w:t>
      </w:r>
      <w:r w:rsidR="000F116E">
        <w:rPr>
          <w:color w:val="auto"/>
          <w:spacing w:val="0"/>
          <w:szCs w:val="28"/>
        </w:rPr>
        <w:t>ом инструменте</w:t>
      </w:r>
      <w:r w:rsidRPr="00FD0F73">
        <w:rPr>
          <w:color w:val="auto"/>
          <w:spacing w:val="0"/>
          <w:szCs w:val="28"/>
        </w:rPr>
        <w:t>;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308" w:hanging="308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изучение музыкальных произведений разных</w:t>
      </w:r>
      <w:r w:rsidRPr="00FD0F73">
        <w:rPr>
          <w:color w:val="auto"/>
          <w:spacing w:val="0"/>
          <w:szCs w:val="28"/>
        </w:rPr>
        <w:t xml:space="preserve"> народов;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308" w:hanging="308"/>
        <w:rPr>
          <w:color w:val="auto"/>
          <w:spacing w:val="0"/>
          <w:szCs w:val="28"/>
        </w:rPr>
      </w:pPr>
      <w:r>
        <w:rPr>
          <w:color w:val="auto"/>
          <w:spacing w:val="0"/>
          <w:szCs w:val="28"/>
        </w:rPr>
        <w:t xml:space="preserve"> формирование практических умений и навыков</w:t>
      </w:r>
      <w:r w:rsidRPr="00FD0F73">
        <w:rPr>
          <w:color w:val="auto"/>
          <w:spacing w:val="0"/>
          <w:szCs w:val="28"/>
        </w:rPr>
        <w:t xml:space="preserve"> в следующих видах музыкально-творческой деятельности: слушание музыки, сольное и ансамблевое </w:t>
      </w:r>
      <w:r>
        <w:rPr>
          <w:color w:val="auto"/>
          <w:spacing w:val="0"/>
          <w:szCs w:val="28"/>
        </w:rPr>
        <w:t>исполнение</w:t>
      </w:r>
      <w:r w:rsidRPr="00FD0F73">
        <w:rPr>
          <w:color w:val="auto"/>
          <w:spacing w:val="0"/>
          <w:szCs w:val="28"/>
        </w:rPr>
        <w:t>, импровизация.</w:t>
      </w:r>
    </w:p>
    <w:p w:rsidR="00717D0E" w:rsidRPr="00FD0F73" w:rsidRDefault="00717D0E" w:rsidP="00717D0E">
      <w:pPr>
        <w:pStyle w:val="21"/>
        <w:ind w:firstLine="720"/>
        <w:rPr>
          <w:b/>
          <w:i/>
          <w:color w:val="auto"/>
          <w:spacing w:val="0"/>
          <w:szCs w:val="28"/>
        </w:rPr>
      </w:pPr>
      <w:r w:rsidRPr="00FD0F73">
        <w:rPr>
          <w:b/>
          <w:i/>
          <w:color w:val="auto"/>
          <w:spacing w:val="0"/>
          <w:szCs w:val="28"/>
        </w:rPr>
        <w:t>Развивающие: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FD0F73">
        <w:rPr>
          <w:color w:val="auto"/>
          <w:spacing w:val="0"/>
          <w:szCs w:val="28"/>
        </w:rPr>
        <w:t>развитие музыкальных способностей (слуха, чувства ритма и памяти);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FD0F73">
        <w:rPr>
          <w:color w:val="auto"/>
          <w:spacing w:val="0"/>
          <w:szCs w:val="28"/>
        </w:rPr>
        <w:t>приобщение к музыкальному искусству посредством ансамблевого музицирования;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FD0F73">
        <w:rPr>
          <w:color w:val="auto"/>
          <w:spacing w:val="0"/>
          <w:szCs w:val="28"/>
        </w:rPr>
        <w:t>развитие способностей к музыкальной импровизации и сочинительству.</w:t>
      </w:r>
    </w:p>
    <w:p w:rsidR="00717D0E" w:rsidRPr="00FD0F73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FD0F73">
        <w:rPr>
          <w:color w:val="auto"/>
          <w:spacing w:val="0"/>
          <w:szCs w:val="28"/>
        </w:rPr>
        <w:t>расширение музыкального кругозора через знакомство с лучшими образцами классической, народной и популярной музыки.</w:t>
      </w:r>
    </w:p>
    <w:p w:rsidR="00717D0E" w:rsidRPr="00FD0F73" w:rsidRDefault="00717D0E" w:rsidP="00717D0E">
      <w:pPr>
        <w:pStyle w:val="21"/>
        <w:ind w:left="284" w:firstLine="425"/>
        <w:rPr>
          <w:color w:val="auto"/>
          <w:spacing w:val="0"/>
          <w:szCs w:val="28"/>
        </w:rPr>
      </w:pPr>
      <w:r w:rsidRPr="00FD0F73">
        <w:rPr>
          <w:b/>
          <w:i/>
          <w:color w:val="auto"/>
          <w:spacing w:val="0"/>
          <w:szCs w:val="28"/>
        </w:rPr>
        <w:t>Воспитательные</w:t>
      </w:r>
      <w:r w:rsidRPr="00FD0F73">
        <w:rPr>
          <w:color w:val="auto"/>
          <w:spacing w:val="0"/>
          <w:szCs w:val="28"/>
        </w:rPr>
        <w:t>:</w:t>
      </w:r>
    </w:p>
    <w:p w:rsidR="00717D0E" w:rsidRPr="00A46A8E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A46A8E">
        <w:rPr>
          <w:color w:val="auto"/>
          <w:spacing w:val="0"/>
          <w:szCs w:val="28"/>
        </w:rPr>
        <w:t>развитие творческих компетентностей учащихся в процессе совместного обучения, подготовки и организации концертов и других общественных мероприятий;</w:t>
      </w:r>
    </w:p>
    <w:p w:rsidR="00717D0E" w:rsidRPr="00A46A8E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A46A8E">
        <w:rPr>
          <w:color w:val="auto"/>
          <w:spacing w:val="0"/>
          <w:szCs w:val="28"/>
        </w:rPr>
        <w:t>воспитание положительных личностных качеств, воспитание музыкальной и общей культуры личности ребенка для успешной адаптации в современном обществе;</w:t>
      </w:r>
    </w:p>
    <w:p w:rsidR="00717D0E" w:rsidRPr="00A46A8E" w:rsidRDefault="00717D0E" w:rsidP="00717D0E">
      <w:pPr>
        <w:pStyle w:val="21"/>
        <w:numPr>
          <w:ilvl w:val="0"/>
          <w:numId w:val="1"/>
        </w:numPr>
        <w:tabs>
          <w:tab w:val="clear" w:pos="1440"/>
        </w:tabs>
        <w:ind w:left="284" w:hanging="284"/>
        <w:rPr>
          <w:color w:val="auto"/>
          <w:spacing w:val="0"/>
          <w:szCs w:val="28"/>
        </w:rPr>
      </w:pPr>
      <w:r w:rsidRPr="00A46A8E">
        <w:rPr>
          <w:color w:val="auto"/>
          <w:spacing w:val="0"/>
          <w:szCs w:val="28"/>
        </w:rPr>
        <w:t xml:space="preserve">развитие </w:t>
      </w:r>
      <w:proofErr w:type="spellStart"/>
      <w:r w:rsidRPr="00A46A8E">
        <w:rPr>
          <w:color w:val="auto"/>
          <w:spacing w:val="0"/>
          <w:szCs w:val="28"/>
        </w:rPr>
        <w:t>слушательской</w:t>
      </w:r>
      <w:proofErr w:type="spellEnd"/>
      <w:r w:rsidRPr="00A46A8E">
        <w:rPr>
          <w:color w:val="auto"/>
          <w:spacing w:val="0"/>
          <w:szCs w:val="28"/>
        </w:rPr>
        <w:t xml:space="preserve"> и исполнительской культуры учащихся;</w:t>
      </w:r>
      <w:r>
        <w:rPr>
          <w:color w:val="auto"/>
          <w:spacing w:val="0"/>
          <w:szCs w:val="28"/>
        </w:rPr>
        <w:t xml:space="preserve"> </w:t>
      </w:r>
      <w:r w:rsidRPr="00A46A8E">
        <w:rPr>
          <w:szCs w:val="28"/>
        </w:rPr>
        <w:t>формирование потребности в музыкальном самообразовании.</w:t>
      </w:r>
    </w:p>
    <w:p w:rsidR="00BC43D2" w:rsidRDefault="00BC43D2">
      <w:bookmarkStart w:id="0" w:name="_GoBack"/>
      <w:bookmarkEnd w:id="0"/>
    </w:p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E"/>
    <w:rsid w:val="000F116E"/>
    <w:rsid w:val="00717D0E"/>
    <w:rsid w:val="00BC43D2"/>
    <w:rsid w:val="00D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A9A5"/>
  <w15:chartTrackingRefBased/>
  <w15:docId w15:val="{840C8D04-A911-402A-A4F4-93A52DDA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17D0E"/>
    <w:pPr>
      <w:shd w:val="clear" w:color="auto" w:fill="FFFFFF"/>
      <w:ind w:firstLine="851"/>
      <w:jc w:val="both"/>
    </w:pPr>
    <w:rPr>
      <w:color w:val="000000"/>
      <w:spacing w:val="-13"/>
      <w:sz w:val="28"/>
      <w:lang w:eastAsia="ar-SA"/>
    </w:rPr>
  </w:style>
  <w:style w:type="paragraph" w:customStyle="1" w:styleId="31">
    <w:name w:val="Основной текст с отступом 31"/>
    <w:basedOn w:val="a"/>
    <w:rsid w:val="00717D0E"/>
    <w:pPr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>МАУ ДО ДТДМ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Марина Зинич</cp:lastModifiedBy>
  <cp:revision>3</cp:revision>
  <dcterms:created xsi:type="dcterms:W3CDTF">2019-09-26T07:54:00Z</dcterms:created>
  <dcterms:modified xsi:type="dcterms:W3CDTF">2021-05-04T05:37:00Z</dcterms:modified>
</cp:coreProperties>
</file>