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9E" w:rsidRPr="00C96FC2" w:rsidRDefault="00861D9E" w:rsidP="00861D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FC2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</w:t>
      </w:r>
    </w:p>
    <w:p w:rsidR="00861D9E" w:rsidRPr="00C96FC2" w:rsidRDefault="00861D9E" w:rsidP="00861D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6FC2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C96FC2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861D9E" w:rsidRPr="00C96FC2" w:rsidRDefault="00861D9E" w:rsidP="00861D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FC2">
        <w:rPr>
          <w:rFonts w:ascii="Times New Roman" w:eastAsia="Calibri" w:hAnsi="Times New Roman" w:cs="Times New Roman"/>
          <w:sz w:val="28"/>
          <w:szCs w:val="28"/>
        </w:rPr>
        <w:t>«Дворец творчества детей и молодежи»</w:t>
      </w: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3E9" w:rsidRDefault="00C23A62" w:rsidP="00861D9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D9E">
        <w:rPr>
          <w:rFonts w:ascii="Times New Roman" w:eastAsia="Calibri" w:hAnsi="Times New Roman" w:cs="Times New Roman"/>
          <w:sz w:val="28"/>
          <w:szCs w:val="28"/>
        </w:rPr>
        <w:t>Учебная программа</w:t>
      </w:r>
      <w:r w:rsidR="007A7690" w:rsidRPr="0086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6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3A62" w:rsidRDefault="007A7690" w:rsidP="00861D9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23A62" w:rsidRPr="00861D9E">
        <w:rPr>
          <w:rFonts w:ascii="Times New Roman" w:eastAsia="Calibri" w:hAnsi="Times New Roman" w:cs="Times New Roman"/>
          <w:sz w:val="28"/>
          <w:szCs w:val="28"/>
        </w:rPr>
        <w:t>Краски настроения»</w:t>
      </w: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Автор: </w:t>
      </w:r>
      <w:r w:rsidRPr="00AC7B17">
        <w:rPr>
          <w:rFonts w:ascii="Times New Roman" w:eastAsia="Calibri" w:hAnsi="Times New Roman" w:cs="Times New Roman"/>
          <w:sz w:val="24"/>
          <w:szCs w:val="24"/>
        </w:rPr>
        <w:t xml:space="preserve">Лыкова О.П. - педагог дополнительного образования </w:t>
      </w: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Default="00861D9E" w:rsidP="00861D9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861D9E" w:rsidRPr="00861D9E" w:rsidRDefault="00861D9E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D9E" w:rsidRPr="00861D9E" w:rsidRDefault="007A7690" w:rsidP="00861D9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861D9E">
        <w:rPr>
          <w:rFonts w:ascii="Times New Roman" w:eastAsia="Calibri" w:hAnsi="Times New Roman" w:cs="Times New Roman"/>
          <w:sz w:val="28"/>
          <w:szCs w:val="28"/>
        </w:rPr>
        <w:t>Норильск, 2019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23A62" w:rsidRPr="00621CA2" w:rsidRDefault="00C23A62" w:rsidP="00C23A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C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изобразительному искусству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введением новых знаний. Неоднократное возвращение к воспроизведению знаний, полученных в предыдущих этапах, включение изученных понятий в новые связи и отношения позволяют детям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ими сознательно и прочно.</w:t>
      </w:r>
    </w:p>
    <w:p w:rsidR="00C23A62" w:rsidRPr="00621CA2" w:rsidRDefault="00C23A62" w:rsidP="00C23A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1CA2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документы:</w:t>
      </w:r>
    </w:p>
    <w:p w:rsidR="00C23A62" w:rsidRPr="00621CA2" w:rsidRDefault="00C23A62" w:rsidP="00C23A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Настоящая программа по изобразительному искусству составлена на основе:</w:t>
      </w:r>
    </w:p>
    <w:p w:rsidR="00C23A62" w:rsidRPr="00621CA2" w:rsidRDefault="00C23A62" w:rsidP="00C23A62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Конституции Российской Федерации;</w:t>
      </w:r>
    </w:p>
    <w:p w:rsidR="00C23A62" w:rsidRPr="00621CA2" w:rsidRDefault="00C23A62" w:rsidP="00C23A62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Конвенции о правах ребенка;  </w:t>
      </w:r>
    </w:p>
    <w:p w:rsidR="00C23A62" w:rsidRPr="00621CA2" w:rsidRDefault="00C23A62" w:rsidP="00C23A62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Федерального закона РФ от 29 декабря 2012 г. №273-ФЗ «Об образовании в Российской Федерации».</w:t>
      </w:r>
    </w:p>
    <w:p w:rsidR="00C23A62" w:rsidRPr="00621CA2" w:rsidRDefault="00C23A62" w:rsidP="00C23A62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и науки Российской Федерации от 11.08.2016 №ВК-1788/07 «Об организации образования обучающихся с умственной отсталостью (интеллектуальными нарушениями)».</w:t>
      </w:r>
    </w:p>
    <w:p w:rsidR="00C23A62" w:rsidRPr="00621CA2" w:rsidRDefault="00C23A62" w:rsidP="00C23A62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C23A62" w:rsidRPr="00621CA2" w:rsidRDefault="00C23A62" w:rsidP="00C23A62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РФ Департамента общего образования 12.05.2011г. №03-296 «Об организации внеурочной деятельности при введении ФГОС ОО».</w:t>
      </w:r>
    </w:p>
    <w:p w:rsidR="00C23A62" w:rsidRPr="00621CA2" w:rsidRDefault="00C23A62" w:rsidP="00C23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14.08.2015г.</w:t>
      </w:r>
    </w:p>
    <w:p w:rsidR="00C23A62" w:rsidRPr="00621CA2" w:rsidRDefault="00C23A62" w:rsidP="00C23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программам».</w:t>
      </w:r>
    </w:p>
    <w:p w:rsidR="00C23A62" w:rsidRPr="00621CA2" w:rsidRDefault="00C23A62" w:rsidP="00C23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Красноярского края №75-11798 от 09.11.2015г. «О рабочих программах учебных предметов».</w:t>
      </w:r>
    </w:p>
    <w:p w:rsidR="00C23A62" w:rsidRPr="00621CA2" w:rsidRDefault="00C23A62" w:rsidP="00C23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№1599 «Об утверждении </w:t>
      </w:r>
      <w:r w:rsidRPr="00621CA2">
        <w:rPr>
          <w:rFonts w:ascii="Times New Roman" w:eastAsia="Calibri" w:hAnsi="Times New Roman" w:cs="Times New Roman"/>
          <w:sz w:val="28"/>
          <w:szCs w:val="28"/>
        </w:rPr>
        <w:lastRenderedPageBreak/>
        <w:t>ФГОС образования обучающихся с умственной отсталостью (интеллектуальными нарушениями)».</w:t>
      </w:r>
    </w:p>
    <w:p w:rsidR="00C23A62" w:rsidRPr="00621CA2" w:rsidRDefault="00C23A62" w:rsidP="00C23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№1598 «Об утверждении ФГОС НОО О ОВЗ».</w:t>
      </w:r>
    </w:p>
    <w:p w:rsidR="00C23A62" w:rsidRPr="00621CA2" w:rsidRDefault="00C23A62" w:rsidP="00C23A62">
      <w:pPr>
        <w:numPr>
          <w:ilvl w:val="0"/>
          <w:numId w:val="1"/>
        </w:numPr>
        <w:spacing w:after="0" w:line="240" w:lineRule="auto"/>
        <w:ind w:left="0" w:firstLine="54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РФ от 18.04.2008 №АФ-150/06 "</w:t>
      </w:r>
      <w:r w:rsidRPr="00621CA2">
        <w:rPr>
          <w:rFonts w:ascii="Times New Roman" w:eastAsia="Calibri" w:hAnsi="Times New Roman" w:cs="Times New Roman"/>
          <w:bCs/>
          <w:sz w:val="28"/>
          <w:szCs w:val="28"/>
        </w:rPr>
        <w:t>Рекомендации по созданию условий для получения образования детьми с ограниченными возможностями здоровья и детьми-инвалидами в субъекте РФ";</w:t>
      </w:r>
    </w:p>
    <w:p w:rsidR="00C23A62" w:rsidRPr="00621CA2" w:rsidRDefault="00C23A62" w:rsidP="00C23A62">
      <w:pPr>
        <w:numPr>
          <w:ilvl w:val="0"/>
          <w:numId w:val="1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Адаптированная учебная программа по изобразительному искусству МАУ ДО ДТДМ «Краски настроения» автор Лыкова О.П. педагог дополнительного образования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Цели 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решаемые при реализации учебной программы: всестороннее развитие, обучение и воспитание детей — сенсорное, умственное, эстетическое, трудовое, нравственное.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Задачи: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- способствовать коррекции недостатков познавательной деятельности обучающихся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пространстве, умения находить в изображаемом существенные признаки, устанавливать сходство и различие;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-содействовать развитию у обучающихся процессов анализа, синтеза, сравнения, обобщения; воспитывать у них умение планировать свою работу, намечать последовательность выполнения рисунка; исправлять недостатки двигательной сферы;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-дать обучающимся знания элементарных основ реалистического рисунка; и формировать навыки рисования с натуры, декоративного рисования и умения |применять их в процессе учебной, трудовой и общественно полезной деятельности; ознакомить с отдельными произведениями живописи, скульптуры, декоративно-</w:t>
      </w: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прикладного  искусства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;  воспитывать  активное  эмоционально-эстетическое отношение к ним;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-развивать у обучающихся «художественный вкус, интерес и любовь к изобразительному искусству, трудолюбие, аккуратность, настойчивость и самостоятельность в работе.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Наряду с этими задачами на занятиях решаются и специальные </w:t>
      </w:r>
      <w:r w:rsidRPr="00621CA2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>задачи, направленные на коррекцию и развитие: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основных мыслительных операций (сравнения, обобщения, ориентации в пространстве, последовательности действий);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–наглядно-действенного, 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наглядно-образного и словесно-логического мышления;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зрительного восприятия и узнавания;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-моторика пальцев;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пространственных представлений и ориентации;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речи и обогащение словаря;</w:t>
      </w:r>
    </w:p>
    <w:p w:rsidR="00C23A62" w:rsidRPr="00621CA2" w:rsidRDefault="00C23A62" w:rsidP="00C23A6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коррекцию нарушений эмоционально-волевой и личностной сферы;</w:t>
      </w:r>
    </w:p>
    <w:p w:rsidR="00C23A62" w:rsidRPr="00621CA2" w:rsidRDefault="00C23A62" w:rsidP="00C23A6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коррекцию индивидуальных пробелов в знаниях, умениях, навыках.</w:t>
      </w:r>
    </w:p>
    <w:p w:rsidR="00C23A62" w:rsidRPr="00621CA2" w:rsidRDefault="00C23A62" w:rsidP="00C23A62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Сведения о примерной программе: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по изобразительному искусству составлена на основе Программы по изобразительному искусству для специальных (коррекционных) образовательных учреждений VIII вида, под редакцией </w:t>
      </w:r>
      <w:proofErr w:type="spell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д.п.н</w:t>
      </w:r>
      <w:proofErr w:type="spellEnd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В.В. Воронковой – М.: «Просвещение», 2011</w:t>
      </w:r>
      <w:proofErr w:type="gram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)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автор: </w:t>
      </w:r>
      <w:proofErr w:type="spell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И.А.Грошенков</w:t>
      </w:r>
      <w:proofErr w:type="spellEnd"/>
    </w:p>
    <w:p w:rsidR="00C23A6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Программой предусмотрены четыре вида занятий: 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декоративное рисование; рисование с натуры; рисование на темы; беседы об изобразительном искусстве.</w:t>
      </w:r>
    </w:p>
    <w:p w:rsidR="00F65282" w:rsidRDefault="00F65282" w:rsidP="00C23A62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Программа рассчитана на одно полугодие.</w:t>
      </w:r>
    </w:p>
    <w:p w:rsidR="005B649E" w:rsidRPr="00023085" w:rsidRDefault="005B649E" w:rsidP="005B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состава:</w:t>
      </w:r>
    </w:p>
    <w:p w:rsidR="005B649E" w:rsidRPr="00023085" w:rsidRDefault="005B649E" w:rsidP="005B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Начальный уровень –группа (по 6-8 чел.), возраст 9 - 13 лет.</w:t>
      </w:r>
    </w:p>
    <w:p w:rsidR="005B649E" w:rsidRPr="00023085" w:rsidRDefault="005B649E" w:rsidP="005B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Примечание: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продолжительность занятия 30 минут. Занятия проводятся 2</w:t>
      </w:r>
      <w:r w:rsidRPr="0002308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неделю.</w:t>
      </w:r>
    </w:p>
    <w:p w:rsidR="005B649E" w:rsidRPr="00621CA2" w:rsidRDefault="005B649E" w:rsidP="00C23A62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C23A62" w:rsidRPr="00621CA2" w:rsidRDefault="00C23A62" w:rsidP="00C23A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  <w:t>Декоративное рисование</w:t>
      </w:r>
    </w:p>
    <w:p w:rsidR="00C23A62" w:rsidRPr="00621CA2" w:rsidRDefault="00C23A62" w:rsidP="00C23A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Декоративное рисование наиболее доступно для обучающихся. Оно представляет значительную ценность как для решения учебно-коррекционных задач, так и для эстетического воспитания детей. На уроках декоративного рисования знакомлю обучающихся с лучшими образцами декоративно-прикладного искусства. Знакомство с произведениями народных мастеров позволяет детям понять красоту изделий и целесообразность использования их в быту. На уроках дети получают сведения о применении узоров на коврах, тканях, обоях, посуде, знакомлю их с художественной резьбой по дереву и кости, керамикой, игрушкой и другими предметами быта.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Краткие беседы о декоративно-прикладном искусстве с показом изделий народных умельцев, учебных таблиц, репродукций и фотографий помогают в определенной степени формированию у обучающихся эстетического вкуса.</w:t>
      </w:r>
    </w:p>
    <w:p w:rsidR="00C23A62" w:rsidRPr="00621CA2" w:rsidRDefault="00C23A62" w:rsidP="00C23A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Уроки декоративного рисования, иногда, предшествуют урокам рисования с натуры, так как они формируют технические и изобразительные умения обучающихся.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  <w:t>Рисование с натуры.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Анализ формы, цвета, строения, размеров отдельных деталей и их взаимного расположения предшествует рисованию с натуры. После всестороннего изучения предмета обучающиеся передают его в рисунке так, как они видят его со своего места. Для этих уроков важно правильно подобрать натуру с учетом</w:t>
      </w: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коррекционных и учебно-воспитательных задач каждого урока–рисования, учитывая возрастные и изобразительные особенности обучающихся.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Коррекционное влияние уроков рисования с натуры, усиливается при установлении тесной взаимосвязи с другими учебными дисциплинами, и в частности взаимосвязь между рисованием и ручным трудом.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  <w:t>Рисование на темы.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рисование на темы тесно связано с уроками рисования с натуры. Умения и навыки, полученные на уроках рисования с натуры, обучающиеся переносят на рисунки тематического характера, в которых, как правило, 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изображается группа предметов, объединенная общим сюжетом и соответственно расположенная в пространстве.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</w:pPr>
    </w:p>
    <w:p w:rsidR="00C23A6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</w:pP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  <w:t>Беседы об изобразительном искусстве.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Беседы об искусстве в значительной степени способствуют эстетическому воспитанию детей, уточнению имеющихся у них представлений и понятий, обогащают их новыми знаниями и сведениями, оказывают большую помощь в развитии речи и мышления.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Формы организации образовательного процесса:</w:t>
      </w: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дифференцированные, коллективные, групповые.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Технология обучения</w:t>
      </w: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 вводный урок, урок изучения нового материала, комбинированный урок, повторительно – обобщающий урок, урок закрепления знаний, умений, навыков.</w:t>
      </w:r>
    </w:p>
    <w:p w:rsidR="00C23A62" w:rsidRPr="00621CA2" w:rsidRDefault="00C23A62" w:rsidP="00C23A62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Ключевые компетенции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 </w:t>
      </w:r>
    </w:p>
    <w:p w:rsidR="00C23A62" w:rsidRPr="00621CA2" w:rsidRDefault="00C23A62" w:rsidP="00C23A6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Ценностно-смысловые</w:t>
      </w:r>
    </w:p>
    <w:p w:rsidR="00C23A62" w:rsidRPr="00621CA2" w:rsidRDefault="00C23A62" w:rsidP="00C23A6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Общекультурные</w:t>
      </w:r>
    </w:p>
    <w:p w:rsidR="00C23A62" w:rsidRPr="00621CA2" w:rsidRDefault="00C23A62" w:rsidP="00C23A6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Учебно-познавательные</w:t>
      </w:r>
    </w:p>
    <w:p w:rsidR="00C23A62" w:rsidRPr="00621CA2" w:rsidRDefault="00C23A62" w:rsidP="00C23A62">
      <w:pPr>
        <w:numPr>
          <w:ilvl w:val="0"/>
          <w:numId w:val="2"/>
        </w:numPr>
        <w:tabs>
          <w:tab w:val="left" w:pos="0"/>
          <w:tab w:val="num" w:pos="284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Информационные</w:t>
      </w:r>
    </w:p>
    <w:p w:rsidR="00C23A62" w:rsidRPr="00621CA2" w:rsidRDefault="00C23A62" w:rsidP="00C23A6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Коммуникативные</w:t>
      </w:r>
    </w:p>
    <w:p w:rsidR="00C23A62" w:rsidRPr="00621CA2" w:rsidRDefault="00C23A62" w:rsidP="00C23A62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Социально-трудовые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Виды и формы контроля: </w:t>
      </w: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текущий контроль, фронтальный опрос, анализ работ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Планируемый уровень подготовки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Обучающиеся должны уметь:</w:t>
      </w:r>
    </w:p>
    <w:p w:rsidR="00C23A62" w:rsidRPr="00621CA2" w:rsidRDefault="00C23A62" w:rsidP="00C23A62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пользоваться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простейшими вспомогательными линиями для проверки правильности рисунка;</w:t>
      </w:r>
    </w:p>
    <w:p w:rsidR="00C23A62" w:rsidRPr="00621CA2" w:rsidRDefault="00C23A62" w:rsidP="00C23A62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подбирать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цвета изображаемых предметов и передавать их объемную форму;</w:t>
      </w:r>
    </w:p>
    <w:p w:rsidR="00C23A62" w:rsidRPr="00621CA2" w:rsidRDefault="00C23A62" w:rsidP="00C23A62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уметь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подбирать гармонические сочетания цветов в декоративном рисовании;</w:t>
      </w:r>
    </w:p>
    <w:p w:rsidR="00C23A62" w:rsidRPr="00621CA2" w:rsidRDefault="00C23A62" w:rsidP="00C23A62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передавать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связное содержание и осуществлять пространственную композицию в рисунках на темы;</w:t>
      </w:r>
    </w:p>
    <w:p w:rsidR="00C23A62" w:rsidRPr="00621CA2" w:rsidRDefault="00C23A62" w:rsidP="00C23A62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сравнивать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свой рисунок с изображаемым предметом и исправлять замеченные в рисунке ошибки;</w:t>
      </w:r>
    </w:p>
    <w:p w:rsidR="00C23A62" w:rsidRPr="00621CA2" w:rsidRDefault="00C23A62" w:rsidP="00C23A62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делать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отчет о проделанной работе, используя при этом термины, принятые в изобразительной деятельности;</w:t>
      </w:r>
    </w:p>
    <w:p w:rsidR="00C23A62" w:rsidRPr="00621CA2" w:rsidRDefault="00C23A62" w:rsidP="00C23A62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найти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 картине главное, рассказать содержание картины, знать названия рассмотренных на уроках произведений изобразительного искусства и фамилии их авторов.</w:t>
      </w:r>
    </w:p>
    <w:p w:rsidR="00C23A62" w:rsidRDefault="00C23A62" w:rsidP="00C23A62">
      <w:pPr>
        <w:spacing w:after="0" w:line="240" w:lineRule="auto"/>
        <w:ind w:left="12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62" w:rsidRPr="00621CA2" w:rsidRDefault="00C23A62" w:rsidP="00C23A62">
      <w:pPr>
        <w:spacing w:after="0" w:line="240" w:lineRule="auto"/>
        <w:ind w:left="12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C23A62" w:rsidRPr="00621CA2" w:rsidRDefault="00C23A62" w:rsidP="00C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изобразительному искусству включает четыре вида занятий: </w:t>
      </w:r>
    </w:p>
    <w:p w:rsidR="00C23A62" w:rsidRPr="00621CA2" w:rsidRDefault="00C23A62" w:rsidP="00C23A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</w:t>
      </w:r>
      <w:proofErr w:type="gram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натуры;</w:t>
      </w:r>
    </w:p>
    <w:p w:rsidR="00C23A62" w:rsidRPr="00621CA2" w:rsidRDefault="00C23A62" w:rsidP="00C23A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</w:t>
      </w:r>
      <w:proofErr w:type="gram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</w:t>
      </w:r>
    </w:p>
    <w:p w:rsidR="00C23A62" w:rsidRPr="00621CA2" w:rsidRDefault="00C23A62" w:rsidP="00C23A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proofErr w:type="gram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темы;</w:t>
      </w:r>
    </w:p>
    <w:p w:rsidR="00C23A62" w:rsidRPr="00621CA2" w:rsidRDefault="00C23A62" w:rsidP="00C23A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proofErr w:type="gram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изобразительном искусстве.</w:t>
      </w:r>
    </w:p>
    <w:p w:rsidR="00C23A62" w:rsidRPr="00621CA2" w:rsidRDefault="00C23A62" w:rsidP="00C23A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с натуры</w:t>
      </w:r>
    </w:p>
    <w:p w:rsidR="00C23A62" w:rsidRPr="00621CA2" w:rsidRDefault="00C23A62" w:rsidP="00C23A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знаниям и умениям обучающихся:</w:t>
      </w:r>
    </w:p>
    <w:p w:rsidR="00C23A62" w:rsidRPr="00621CA2" w:rsidRDefault="00C23A62" w:rsidP="00C23A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 эстетически воспринимать окружающую жизнь, показывая красоту формы предметов; совершенствовать процессы анализа, синтеза, сравнения; последовательно анализировать предмет, определяя общую форму (округлая, прямоугольная и т. д.), пропорции, связь частей, цвет;  в определенной последовательности (от общего к частному) строить {изображение,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средствами, подбирать цвет в соответствии с натурой.</w:t>
      </w:r>
    </w:p>
    <w:p w:rsidR="00C23A62" w:rsidRPr="00621CA2" w:rsidRDefault="00C23A62" w:rsidP="00C23A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натюрморт из фруктов (</w:t>
      </w: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 – груша, персик – лимон и. </w:t>
      </w:r>
      <w:proofErr w:type="spell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3A62" w:rsidRPr="00621CA2" w:rsidRDefault="00C23A62" w:rsidP="00C23A6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-натюрморт из овощей (морковь, огурец, картофель и. т.д.)</w:t>
      </w:r>
    </w:p>
    <w:p w:rsidR="00C23A62" w:rsidRPr="00621CA2" w:rsidRDefault="00C23A62" w:rsidP="00C23A6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-рисуем цветы в горшке,</w:t>
      </w:r>
    </w:p>
    <w:p w:rsidR="00C23A62" w:rsidRPr="00621CA2" w:rsidRDefault="00C23A62" w:rsidP="00C23A6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-рисуем матрешку,</w:t>
      </w:r>
    </w:p>
    <w:p w:rsidR="00C23A62" w:rsidRPr="00621CA2" w:rsidRDefault="00C23A62" w:rsidP="00C23A6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-рисуем постройку из кирпича,</w:t>
      </w:r>
    </w:p>
    <w:p w:rsidR="00C23A62" w:rsidRPr="00621CA2" w:rsidRDefault="00C23A62" w:rsidP="00C23A6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-рисуем дорожные знаки,</w:t>
      </w:r>
    </w:p>
    <w:p w:rsidR="00C23A62" w:rsidRPr="00621CA2" w:rsidRDefault="00C23A62" w:rsidP="00C23A6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предмета цилиндрической формы, расположенного ниже уровня зрения,</w:t>
      </w:r>
    </w:p>
    <w:p w:rsidR="00C23A62" w:rsidRPr="00621CA2" w:rsidRDefault="00C23A62" w:rsidP="00C23A6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объемного предмета конической формы,</w:t>
      </w:r>
    </w:p>
    <w:p w:rsidR="00C23A62" w:rsidRPr="00621CA2" w:rsidRDefault="00C23A62" w:rsidP="00C23A6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куклы неваляшки,</w:t>
      </w:r>
    </w:p>
    <w:p w:rsidR="00C23A62" w:rsidRPr="00621CA2" w:rsidRDefault="00C23A62" w:rsidP="00C23A6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предмета комбинированной формы.</w:t>
      </w:r>
    </w:p>
    <w:p w:rsidR="00C23A62" w:rsidRDefault="00C23A62" w:rsidP="00C23A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62" w:rsidRPr="00621CA2" w:rsidRDefault="00C23A62" w:rsidP="00C23A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Декоративное рисование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знаниям и умениям обучающихся: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 раскрывать практическое и общественно полезное значение работ декоративного характера; строить сетчатый узор для ткани с помощью механических средств; стилизовать природные формы; знакомиться с основными правилами оформления стенной газеты; выполнять простейший шрифт по клеткам; пользоваться материалами в процессе рисования, подбирать гармонически сочетаемые цвета.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темы:</w:t>
      </w: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составление узора для детской ткани,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-техника эстамп,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симметричного узора по образцу,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новогодней открытки,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новогодних, карнавальных масок,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«ленточного» шрифта по клетке,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почтового конверта, открытки посвященные 9мая,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-геометрический орнамент в круге </w:t>
      </w:r>
      <w:proofErr w:type="gram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( 4</w:t>
      </w:r>
      <w:proofErr w:type="gram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овала- лепесток на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-осевых линиях круга),</w:t>
      </w:r>
    </w:p>
    <w:p w:rsidR="00C23A62" w:rsidRPr="00621CA2" w:rsidRDefault="00C23A62" w:rsidP="00C2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-эскиз для значка (пятиконечная звезда в круге).</w:t>
      </w:r>
    </w:p>
    <w:p w:rsidR="00C23A62" w:rsidRDefault="00C23A62" w:rsidP="00C23A62">
      <w:pPr>
        <w:tabs>
          <w:tab w:val="left" w:pos="754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62" w:rsidRDefault="00C23A62" w:rsidP="00C23A62">
      <w:pPr>
        <w:tabs>
          <w:tab w:val="left" w:pos="754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62" w:rsidRPr="00621CA2" w:rsidRDefault="00C23A62" w:rsidP="00C23A62">
      <w:pPr>
        <w:tabs>
          <w:tab w:val="left" w:pos="754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на темы</w:t>
      </w:r>
    </w:p>
    <w:p w:rsidR="00C23A62" w:rsidRPr="00621CA2" w:rsidRDefault="00C23A62" w:rsidP="00C23A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знаниям и умениям обучающихся:</w:t>
      </w:r>
    </w:p>
    <w:p w:rsidR="00C23A62" w:rsidRPr="00621CA2" w:rsidRDefault="00C23A62" w:rsidP="00C23A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 отражать свои наблюдения в рисунке; заранее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отражать в рисунке свое представление об образах литературного произведения; воздействовать на развитие у обучающихся творческого воображения; работать акварельными и гуашевыми красками.</w:t>
      </w:r>
    </w:p>
    <w:p w:rsidR="00C23A62" w:rsidRPr="00621CA2" w:rsidRDefault="00C23A62" w:rsidP="00C23A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темы:</w:t>
      </w: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«В нашем огороде», «Гармония теплых пятен», «Осень», «Что мы видели на стройке», «На улицах города», «Птицы наши друзья».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 об изобразительном искусстве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знаниям и умениям обучающихся: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 целенаправленно воспринимать произведения изобразительного искусства; рассказывать содержание рассматриваемого произведения, выявлять при этом основную мысль художника и отмечая основные изобразительные средства, которыми пользовался художник;  понимать своеобразие скульптуры как вида изобразительного искусства; знать известные скульптурные произведения; знакомиться  с народным декоративно-прикладным искусством; развивать восприятие цвета, показывая примеры красивых, и. гармоничных цветовых сочетаний.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темы:</w:t>
      </w: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«Виды изобразительного искусства и основы их образного языка», «Народные игрушки - глина, дерево», «Цвет основа языка живописи».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 развитие речи. Развитие мелкой моторики.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Правильное расположение рисунков относительно друг друга (ближе – дальше).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развитие речи. Восприятия произведений изобразительного искусства. Обучение высказываться о содержании рассматриваемых произведений изобразительного искусства.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Строение растений, животных, пластическая анатомия человека, связи в природе.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 Образ эпохи и стиль в искусстве, выдающиеся события истории - исторический жанр в искусстве.</w:t>
      </w:r>
    </w:p>
    <w:p w:rsidR="00C23A6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контрольных мероприятий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рисунков, самостоятельная работа.</w:t>
      </w:r>
    </w:p>
    <w:p w:rsidR="00C23A62" w:rsidRDefault="00C23A62" w:rsidP="00C23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62" w:rsidRDefault="00C23A62" w:rsidP="00C23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62" w:rsidRDefault="00C23A62" w:rsidP="00C23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62" w:rsidRDefault="00C23A62" w:rsidP="00C23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62" w:rsidRPr="00621CA2" w:rsidRDefault="00C23A62" w:rsidP="00C23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p w:rsidR="00C23A62" w:rsidRPr="00621CA2" w:rsidRDefault="00C23A62" w:rsidP="00C23A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изобразительному искусству рассчитана на 12 часа, 1 час в неделю.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основных тем по месяцам.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852"/>
        <w:gridCol w:w="1343"/>
        <w:gridCol w:w="1435"/>
        <w:gridCol w:w="1206"/>
      </w:tblGrid>
      <w:tr w:rsidR="00092C93" w:rsidRPr="00621CA2" w:rsidTr="00092C93">
        <w:trPr>
          <w:trHeight w:val="70"/>
        </w:trPr>
        <w:tc>
          <w:tcPr>
            <w:tcW w:w="725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2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69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  <w:proofErr w:type="gramEnd"/>
          </w:p>
        </w:tc>
        <w:tc>
          <w:tcPr>
            <w:tcW w:w="1214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  <w:proofErr w:type="gramEnd"/>
          </w:p>
        </w:tc>
        <w:tc>
          <w:tcPr>
            <w:tcW w:w="1220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092C93" w:rsidRPr="00621CA2" w:rsidTr="00092C93">
        <w:trPr>
          <w:trHeight w:val="147"/>
        </w:trPr>
        <w:tc>
          <w:tcPr>
            <w:tcW w:w="725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2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1369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14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220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</w:tr>
      <w:tr w:rsidR="00092C93" w:rsidRPr="00621CA2" w:rsidTr="00092C93">
        <w:trPr>
          <w:trHeight w:val="270"/>
        </w:trPr>
        <w:tc>
          <w:tcPr>
            <w:tcW w:w="725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2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1369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14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220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092C93" w:rsidRPr="00621CA2" w:rsidTr="00092C93">
        <w:trPr>
          <w:trHeight w:val="235"/>
        </w:trPr>
        <w:tc>
          <w:tcPr>
            <w:tcW w:w="725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2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темы</w:t>
            </w:r>
          </w:p>
        </w:tc>
        <w:tc>
          <w:tcPr>
            <w:tcW w:w="1369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14" w:type="dxa"/>
            <w:hideMark/>
          </w:tcPr>
          <w:p w:rsidR="00092C93" w:rsidRPr="00621CA2" w:rsidRDefault="00092C93" w:rsidP="00092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220" w:type="dxa"/>
            <w:hideMark/>
          </w:tcPr>
          <w:p w:rsidR="00092C93" w:rsidRPr="00621CA2" w:rsidRDefault="00092C93" w:rsidP="00092C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092C93" w:rsidRPr="00621CA2" w:rsidTr="00092C93">
        <w:trPr>
          <w:trHeight w:val="132"/>
        </w:trPr>
        <w:tc>
          <w:tcPr>
            <w:tcW w:w="725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2" w:type="dxa"/>
          </w:tcPr>
          <w:p w:rsidR="00092C93" w:rsidRPr="00621CA2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369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14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20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092C93" w:rsidRPr="00621CA2" w:rsidTr="00092C93">
        <w:trPr>
          <w:trHeight w:val="222"/>
        </w:trPr>
        <w:tc>
          <w:tcPr>
            <w:tcW w:w="725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2" w:type="dxa"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69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214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220" w:type="dxa"/>
            <w:hideMark/>
          </w:tcPr>
          <w:p w:rsidR="00092C93" w:rsidRPr="00621CA2" w:rsidRDefault="00092C93" w:rsidP="007F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</w:p>
        </w:tc>
      </w:tr>
    </w:tbl>
    <w:p w:rsidR="00C23A62" w:rsidRPr="00621CA2" w:rsidRDefault="00C23A62" w:rsidP="00C23A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A62" w:rsidRPr="00621CA2" w:rsidRDefault="00C23A62" w:rsidP="00C23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9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tbl>
      <w:tblPr>
        <w:tblW w:w="86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458"/>
      </w:tblGrid>
      <w:tr w:rsidR="00092C93" w:rsidRPr="001274D0" w:rsidTr="00092C93">
        <w:trPr>
          <w:trHeight w:val="61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3" w:rsidRPr="001274D0" w:rsidRDefault="00092C93" w:rsidP="007F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12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</w:t>
            </w:r>
            <w:proofErr w:type="gramEnd"/>
            <w:r w:rsidRPr="0012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методы контроля</w:t>
            </w:r>
          </w:p>
        </w:tc>
      </w:tr>
      <w:tr w:rsidR="00092C93" w:rsidRPr="001274D0" w:rsidTr="00092C93">
        <w:trPr>
          <w:trHeight w:val="299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C93" w:rsidRPr="001274D0" w:rsidTr="00092C93">
        <w:trPr>
          <w:trHeight w:val="5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узора в полосе из повторяющихся (или чередующихся) элементов (стилизованные ягоды, ветки, листья).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092C93" w:rsidRPr="001274D0" w:rsidTr="00092C93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геометрического орнамента в круге (построение четырех овалов-лепестков на осевых линиях круга; круг – по шаблону).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C93" w:rsidRPr="001274D0" w:rsidTr="00092C93">
        <w:trPr>
          <w:trHeight w:val="5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простого натюрморта (например, яблоко и керамический стакан).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092C93" w:rsidRPr="001274D0" w:rsidTr="00092C93">
        <w:trPr>
          <w:trHeight w:val="3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Декоративное рисование – изобразительный узор в круге из стилизованных природных форм (круг – по шаблону диаметром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1274D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12 см</w:t>
              </w:r>
            </w:smartTag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092C93" w:rsidRPr="001274D0" w:rsidTr="00092C93">
        <w:trPr>
          <w:trHeight w:val="34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с натуры дорожных знаков треугольной формы («Крутой спуск», «Дорожные работы»).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Фронтальный опрос.</w:t>
            </w:r>
          </w:p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C93" w:rsidRPr="001274D0" w:rsidTr="00092C93">
        <w:trPr>
          <w:trHeight w:val="5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с натуры объемного предмета конической формы (детская раскладная пирамидка разных видов).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C93" w:rsidRPr="001274D0" w:rsidTr="00092C93">
        <w:trPr>
          <w:trHeight w:val="5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новогодних карнавальных очков (на полоске плотной бумаги размером 10</w:t>
            </w: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см).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092C93" w:rsidRPr="001274D0" w:rsidTr="00092C93">
        <w:trPr>
          <w:trHeight w:val="5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новогодней елки.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C93" w:rsidRPr="001274D0" w:rsidTr="00092C93">
        <w:trPr>
          <w:trHeight w:val="5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симметричных форм: насекомые – бабочка, стрекоза, жук – по выбору (натура – раздаточный материал).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C93" w:rsidRPr="001274D0" w:rsidTr="00092C93">
        <w:trPr>
          <w:trHeight w:val="1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Рисование с натуры весенних цветов несложной формы.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092C93" w:rsidRPr="001274D0" w:rsidTr="00092C93">
        <w:trPr>
          <w:trHeight w:val="6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узора в круге с применением осевых линий и использование декоративно переработанных природных форм (например, стрекозы и цветка тюльпана).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Фронтальный опрос.</w:t>
            </w:r>
          </w:p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092C93" w:rsidRPr="001274D0" w:rsidTr="00092C93">
        <w:trPr>
          <w:trHeight w:val="6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Рисования на любимую тему</w:t>
            </w:r>
          </w:p>
          <w:p w:rsidR="00092C93" w:rsidRPr="001274D0" w:rsidRDefault="00092C93" w:rsidP="007F2BE2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3" w:rsidRPr="001274D0" w:rsidRDefault="00092C93" w:rsidP="007F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</w:tc>
      </w:tr>
    </w:tbl>
    <w:p w:rsidR="00C23A62" w:rsidRPr="00621CA2" w:rsidRDefault="00C23A62" w:rsidP="00C23A62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p w:rsidR="00C23A62" w:rsidRPr="00621CA2" w:rsidRDefault="00C23A62" w:rsidP="00C23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требования к знаниям и умениям учащихся </w:t>
      </w:r>
    </w:p>
    <w:p w:rsidR="00C23A62" w:rsidRPr="00621CA2" w:rsidRDefault="00C23A62" w:rsidP="00C2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изобразительному искусству</w:t>
      </w:r>
    </w:p>
    <w:p w:rsidR="00C23A62" w:rsidRPr="00621CA2" w:rsidRDefault="00C23A62" w:rsidP="00C2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62" w:rsidRPr="00621CA2" w:rsidRDefault="00C23A62" w:rsidP="00C23A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</w:p>
    <w:p w:rsidR="00C23A62" w:rsidRPr="00621CA2" w:rsidRDefault="00C23A62" w:rsidP="00C23A6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C23A62" w:rsidRPr="00621CA2" w:rsidRDefault="00C23A62" w:rsidP="00C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 рисунке форму изображаемых предметов, их строение и пропорции (отношение длины к ширине и частей к целому);</w:t>
      </w:r>
    </w:p>
    <w:p w:rsidR="00C23A62" w:rsidRPr="00621CA2" w:rsidRDefault="00C23A62" w:rsidP="00C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C23A62" w:rsidRPr="00621CA2" w:rsidRDefault="00C23A62" w:rsidP="00C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C23A62" w:rsidRPr="00621CA2" w:rsidRDefault="00C23A62" w:rsidP="00C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C23A62" w:rsidRPr="00621CA2" w:rsidRDefault="00C23A62" w:rsidP="00C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ослаблять интенсивность цвета, прибавляя воду в краску;</w:t>
      </w:r>
    </w:p>
    <w:p w:rsidR="00C23A62" w:rsidRPr="00621CA2" w:rsidRDefault="00C23A62" w:rsidP="00C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C23A62" w:rsidRPr="00621CA2" w:rsidRDefault="00C23A62" w:rsidP="00C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C23A62" w:rsidRPr="00621CA2" w:rsidRDefault="00C23A62" w:rsidP="00C2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 уровень</w:t>
      </w:r>
      <w:proofErr w:type="gramEnd"/>
    </w:p>
    <w:p w:rsidR="00C23A62" w:rsidRPr="00621CA2" w:rsidRDefault="00C23A62" w:rsidP="00C23A6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 рисунке форму изображаемых предметов;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ослаблять интенсивность цвета, прибавляя воду в краску;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анализировать свой рисунок и рисунки товарищей; 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содержание картины.</w:t>
      </w:r>
    </w:p>
    <w:p w:rsidR="00C23A62" w:rsidRDefault="00C23A62" w:rsidP="00C23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C23A62" w:rsidRDefault="00C23A62" w:rsidP="00C2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C23A62" w:rsidRDefault="00C23A62" w:rsidP="00C2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 xml:space="preserve">Список литературы </w:t>
      </w:r>
    </w:p>
    <w:p w:rsidR="00C23A62" w:rsidRPr="00621CA2" w:rsidRDefault="00C23A62" w:rsidP="00C2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C23A62" w:rsidRPr="00621CA2" w:rsidRDefault="00C23A62" w:rsidP="00C23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специальной (коррекционной) образовательной школы </w:t>
      </w:r>
      <w:r w:rsidRPr="0062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5 – 9 классы: В 2 сб./под ред. В.В. Воронковой – М., «ВЛАДОС», 2000г.</w:t>
      </w:r>
    </w:p>
    <w:p w:rsidR="00C23A62" w:rsidRPr="00621CA2" w:rsidRDefault="00C23A62" w:rsidP="00C23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Алексеева В.В. Что такое искусство. – М., «</w:t>
      </w:r>
      <w:proofErr w:type="spell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Совхуд</w:t>
      </w:r>
      <w:proofErr w:type="spell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1991г.</w:t>
      </w:r>
    </w:p>
    <w:p w:rsidR="00C23A62" w:rsidRPr="00621CA2" w:rsidRDefault="00C23A62" w:rsidP="00C23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Изобразительное искусство в начальной школе: обучение приёмам художественно-творческой деятельности /автор-составитель Павлова О.В. – Волгоград, «Учитель», 2008г.</w:t>
      </w:r>
    </w:p>
    <w:p w:rsidR="00C23A62" w:rsidRPr="00621CA2" w:rsidRDefault="00C23A62" w:rsidP="00C23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Классные часы. 5-6 классы. В мире прекрасного /автор-составитель </w:t>
      </w:r>
      <w:proofErr w:type="spell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Ромашина</w:t>
      </w:r>
      <w:proofErr w:type="spell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– Волгоград, «Учитель», 2008г.</w:t>
      </w:r>
    </w:p>
    <w:p w:rsidR="00C23A62" w:rsidRPr="00621CA2" w:rsidRDefault="00C23A62" w:rsidP="00C23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Платонова Н.И., </w:t>
      </w:r>
      <w:proofErr w:type="spell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Синюков</w:t>
      </w:r>
      <w:proofErr w:type="spell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Энциклопедический словарь юного художника. – М., «Педагогика», 1983г.</w:t>
      </w:r>
    </w:p>
    <w:p w:rsidR="00C23A62" w:rsidRPr="00621CA2" w:rsidRDefault="00C23A62" w:rsidP="00C23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Чудакова</w:t>
      </w:r>
      <w:proofErr w:type="spell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Я познаю мир. Детская энциклопедия. Культура. – М., «АСТ», 1997г.</w:t>
      </w:r>
    </w:p>
    <w:p w:rsidR="00C23A62" w:rsidRPr="00621CA2" w:rsidRDefault="00C23A62" w:rsidP="00C23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7. Шалаева Г.П. Учимся рисовать растения. – М., «АСТ», 2009г.</w:t>
      </w:r>
    </w:p>
    <w:p w:rsidR="00C23A62" w:rsidRPr="00621CA2" w:rsidRDefault="00C23A62" w:rsidP="00C23A6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Наглядность</w:t>
      </w:r>
    </w:p>
    <w:p w:rsidR="00C23A62" w:rsidRPr="00621CA2" w:rsidRDefault="00C23A62" w:rsidP="00C23A6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1.Иллюстрированный материал для детского изобразительного творчества В.А. </w:t>
      </w:r>
      <w:proofErr w:type="spell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Езикеева</w:t>
      </w:r>
      <w:proofErr w:type="spell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23A62" w:rsidRPr="00621CA2" w:rsidRDefault="00C23A62" w:rsidP="00C23A6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2.Пособие для учителей начальных классов средней школы. Русская народная игрушка. М. Совет. Худ.</w:t>
      </w:r>
    </w:p>
    <w:p w:rsidR="00C23A62" w:rsidRPr="00621CA2" w:rsidRDefault="00C23A62" w:rsidP="00C23A6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3.Декоративное искусство. Мастерство народа. М. Совет. Худ. 1988г.</w:t>
      </w:r>
    </w:p>
    <w:p w:rsidR="00C23A62" w:rsidRPr="00621CA2" w:rsidRDefault="00C23A62" w:rsidP="00C23A6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4.Картины русских художников. Репродукции</w:t>
      </w:r>
    </w:p>
    <w:p w:rsidR="00C23A6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5.Наглядные пособия</w:t>
      </w:r>
    </w:p>
    <w:p w:rsidR="00C23A62" w:rsidRPr="00621CA2" w:rsidRDefault="00C23A62" w:rsidP="00C23A6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Дополнительная литература для обучающихся: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Вильчинский</w:t>
      </w:r>
      <w:proofErr w:type="spell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В. М. Учитесь рисовать: Альбом для 3 класса. – Киев: </w:t>
      </w:r>
      <w:proofErr w:type="spell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Радянська</w:t>
      </w:r>
      <w:proofErr w:type="spell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школа, 1983 – 72 с.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Порте П. Учимся рисовать человека / Пер. с фр. Э. А. Болдиной. – М.: ООО «Мир книги», </w:t>
      </w:r>
      <w:proofErr w:type="gram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2005.-</w:t>
      </w:r>
      <w:proofErr w:type="gram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123 с.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Порте П. Учимся рисовать окружающий мир / Пер. с фр. Э. А. Болдиной. – М.: ООО «Мир книги», 2005. – 124 с.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Порте П. Учимся рисовать диких животных / Пер. с фр. Э. А. Болдиной. – М.: ООО «Мир книги», 2005. – 122 с.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Порте П. Учимся рисовать от А до Я / Пер. с фр. Э. А. Болдиной. – М.: ООО «Мир книги», 2005. – 123 с.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Стебловская</w:t>
      </w:r>
      <w:proofErr w:type="spell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Л. П. Учитесь рисовать: Альбом для учащихся второго года обучения. – Киев, Рад. </w:t>
      </w:r>
      <w:proofErr w:type="spellStart"/>
      <w:proofErr w:type="gram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шк</w:t>
      </w:r>
      <w:proofErr w:type="spell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.,</w:t>
      </w:r>
      <w:proofErr w:type="gram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1989. – 75 с.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Ушакова О. Д. Великие художники: Справочник школьника. – </w:t>
      </w:r>
      <w:proofErr w:type="gram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СПб.:</w:t>
      </w:r>
      <w:proofErr w:type="gram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Издательский Дом «Литера», 2004. – 37 с.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Интернет – ресурсы: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1.Музейные головоломки </w:t>
      </w:r>
      <w:hyperlink r:id="rId5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http://muzeinie-golovolomki.ru/</w:t>
        </w:r>
      </w:hyperlink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2.Художественная галерея Собрание работ всемирно известных художников </w:t>
      </w:r>
      <w:hyperlink r:id="rId6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http://gallery.lariel.ru/inc/ui/index.php</w:t>
        </w:r>
      </w:hyperlink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3.Виртуальный музей искусств </w:t>
      </w:r>
      <w:hyperlink r:id="rId7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http://www.museum-online.ru/</w:t>
        </w:r>
      </w:hyperlink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5.Сайт словарь терминов искусства http://www.artdic.ru/index.htm  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proofErr w:type="spell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wwwSCHOOL</w:t>
      </w:r>
      <w:proofErr w:type="spellEnd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«Кирилл и Мефодий». История искусства. Методическая поддержка.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hyperlink r:id="rId8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schol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catalog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teacher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 -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hyperlink r:id="rId9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narod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main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html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Искусство в школе: научно-методический журнал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hyperlink r:id="rId10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-Авторские программы и разработки уроков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hyperlink r:id="rId11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schol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catalog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rubr</w:t>
      </w:r>
      <w:proofErr w:type="spellEnd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ИЗО. Музеи мира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hyperlink r:id="rId12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-Викторины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hyperlink r:id="rId13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uchportal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load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/149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Учительский портал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hyperlink r:id="rId14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openclass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node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/203070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 зарубежных художников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hyperlink r:id="rId15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.festival.1september.ru/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Газета "Искусство" издательского дома "Первое сентября"</w:t>
      </w:r>
    </w:p>
    <w:p w:rsidR="00C23A62" w:rsidRPr="00621CA2" w:rsidRDefault="00C23A62" w:rsidP="00C23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hyperlink r:id="rId16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://.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draw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demiart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рисования</w:t>
      </w:r>
    </w:p>
    <w:p w:rsidR="00584D37" w:rsidRDefault="00584D37"/>
    <w:sectPr w:rsidR="005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4D20"/>
    <w:multiLevelType w:val="hybridMultilevel"/>
    <w:tmpl w:val="22740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E567E8"/>
    <w:multiLevelType w:val="hybridMultilevel"/>
    <w:tmpl w:val="FD06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3E7B"/>
    <w:multiLevelType w:val="hybridMultilevel"/>
    <w:tmpl w:val="630674A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710252"/>
    <w:multiLevelType w:val="multilevel"/>
    <w:tmpl w:val="89C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63"/>
    <w:rsid w:val="00092C93"/>
    <w:rsid w:val="00584D37"/>
    <w:rsid w:val="005B649E"/>
    <w:rsid w:val="005D2E63"/>
    <w:rsid w:val="007A7690"/>
    <w:rsid w:val="00861D9E"/>
    <w:rsid w:val="008B63E9"/>
    <w:rsid w:val="00C23A62"/>
    <w:rsid w:val="00F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37A2-FBD1-46A1-BE76-B2B7FCD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schol-collection.edu.ru/" TargetMode="External"/><Relationship Id="rId13" Type="http://schemas.openxmlformats.org/officeDocument/2006/relationships/hyperlink" Target="http://www.uchportal.ru/load/1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eum-online.ru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.draw.demia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llery.lariel.ru/inc/ui/index.php" TargetMode="External"/><Relationship Id="rId11" Type="http://schemas.openxmlformats.org/officeDocument/2006/relationships/hyperlink" Target="http://.schol-collection.edu.ru/" TargetMode="External"/><Relationship Id="rId5" Type="http://schemas.openxmlformats.org/officeDocument/2006/relationships/hyperlink" Target="http://muzeinie-golovolomki.ru/" TargetMode="External"/><Relationship Id="rId15" Type="http://schemas.openxmlformats.org/officeDocument/2006/relationships/hyperlink" Target="http://art.festival.1september.ru/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-rus.narod.ru/main.html" TargetMode="External"/><Relationship Id="rId14" Type="http://schemas.openxmlformats.org/officeDocument/2006/relationships/hyperlink" Target="http://www.openclass.ru/node/203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20256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8</cp:revision>
  <cp:lastPrinted>2019-10-03T09:23:00Z</cp:lastPrinted>
  <dcterms:created xsi:type="dcterms:W3CDTF">2019-10-02T08:26:00Z</dcterms:created>
  <dcterms:modified xsi:type="dcterms:W3CDTF">2019-10-03T09:23:00Z</dcterms:modified>
</cp:coreProperties>
</file>