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1" w:rsidRDefault="00DA0DF1" w:rsidP="00DA0DF1">
      <w:pPr>
        <w:pStyle w:val="a6"/>
        <w:ind w:left="426"/>
        <w:rPr>
          <w:sz w:val="28"/>
          <w:szCs w:val="28"/>
        </w:rPr>
      </w:pPr>
      <w:bookmarkStart w:id="0" w:name="_GoBack"/>
      <w:r w:rsidRPr="00DA0DF1">
        <w:rPr>
          <w:noProof/>
          <w:spacing w:val="4"/>
          <w:sz w:val="28"/>
          <w:szCs w:val="28"/>
        </w:rPr>
        <w:drawing>
          <wp:inline distT="0" distB="0" distL="0" distR="0">
            <wp:extent cx="5886450" cy="9401175"/>
            <wp:effectExtent l="0" t="0" r="0" b="0"/>
            <wp:docPr id="1" name="Рисунок 1" descr="F:\методист\Сайт ДТДМ\Для внесения\Подраздел ДОКУМЕНТЫ\Положения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ст\Сайт ДТДМ\Для внесения\Подраздел ДОКУМЕНТЫ\Положения\Сканировать1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5" t="4277" r="1495" b="5274"/>
                    <a:stretch/>
                  </pic:blipFill>
                  <pic:spPr bwMode="auto">
                    <a:xfrm>
                      <a:off x="0" y="0"/>
                      <a:ext cx="5896049" cy="94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459A2">
        <w:rPr>
          <w:sz w:val="28"/>
          <w:szCs w:val="28"/>
        </w:rPr>
        <w:t xml:space="preserve"> </w:t>
      </w:r>
    </w:p>
    <w:p w:rsidR="004459A2" w:rsidRDefault="004459A2" w:rsidP="00DA0DF1">
      <w:pPr>
        <w:pStyle w:val="a6"/>
        <w:numPr>
          <w:ilvl w:val="0"/>
          <w:numId w:val="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Информационно-аналитическое сопровождение деятельности </w:t>
      </w:r>
      <w:r w:rsidR="00AE6CC2">
        <w:rPr>
          <w:sz w:val="28"/>
          <w:szCs w:val="28"/>
        </w:rPr>
        <w:t xml:space="preserve"> ДТДМ.</w:t>
      </w:r>
    </w:p>
    <w:p w:rsidR="0055104A" w:rsidRPr="00232FA6" w:rsidRDefault="00AE6CC2" w:rsidP="00232FA6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Изучение, обобщение и распространение прогрессивного педагогического опыта.</w:t>
      </w:r>
    </w:p>
    <w:p w:rsidR="0055104A" w:rsidRDefault="0055104A" w:rsidP="00551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Осн</w:t>
      </w:r>
      <w:r w:rsidR="00C61E24">
        <w:rPr>
          <w:b/>
          <w:sz w:val="28"/>
          <w:szCs w:val="28"/>
        </w:rPr>
        <w:t xml:space="preserve">овные направления деятельности </w:t>
      </w:r>
    </w:p>
    <w:p w:rsidR="0055104A" w:rsidRDefault="00AE6CC2" w:rsidP="00AE6CC2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6CC2">
        <w:rPr>
          <w:sz w:val="28"/>
          <w:szCs w:val="28"/>
        </w:rPr>
        <w:t xml:space="preserve">НМЦ </w:t>
      </w:r>
      <w:r>
        <w:rPr>
          <w:sz w:val="28"/>
          <w:szCs w:val="28"/>
        </w:rPr>
        <w:t xml:space="preserve"> в соответствии с возложенными на него задачами</w:t>
      </w:r>
      <w:r w:rsidR="007D549A">
        <w:rPr>
          <w:sz w:val="28"/>
          <w:szCs w:val="28"/>
        </w:rPr>
        <w:t xml:space="preserve"> осуществляет работу  по следующим направлениям:</w:t>
      </w:r>
    </w:p>
    <w:p w:rsidR="007D549A" w:rsidRPr="00C525A1" w:rsidRDefault="007D549A" w:rsidP="007D549A">
      <w:pPr>
        <w:ind w:left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525A1">
        <w:rPr>
          <w:sz w:val="28"/>
          <w:szCs w:val="28"/>
        </w:rPr>
        <w:t>Организация повышения квалификации:</w:t>
      </w:r>
    </w:p>
    <w:p w:rsidR="006C261E" w:rsidRDefault="006C261E" w:rsidP="006C261E">
      <w:pPr>
        <w:numPr>
          <w:ilvl w:val="0"/>
          <w:numId w:val="3"/>
        </w:numPr>
        <w:tabs>
          <w:tab w:val="clear" w:pos="1400"/>
          <w:tab w:val="num" w:pos="627"/>
          <w:tab w:val="num" w:pos="709"/>
          <w:tab w:val="num" w:pos="1710"/>
        </w:tabs>
        <w:ind w:left="709" w:hanging="283"/>
        <w:jc w:val="both"/>
        <w:rPr>
          <w:sz w:val="28"/>
          <w:szCs w:val="28"/>
        </w:rPr>
      </w:pPr>
      <w:r w:rsidRPr="006C261E">
        <w:rPr>
          <w:sz w:val="28"/>
          <w:szCs w:val="28"/>
        </w:rPr>
        <w:t xml:space="preserve">Изучение информационных потребностей и запросов педагогов в повышении квалификации. </w:t>
      </w:r>
    </w:p>
    <w:p w:rsidR="006C261E" w:rsidRDefault="006C261E" w:rsidP="006C261E">
      <w:pPr>
        <w:numPr>
          <w:ilvl w:val="0"/>
          <w:numId w:val="3"/>
        </w:numPr>
        <w:tabs>
          <w:tab w:val="clear" w:pos="1400"/>
          <w:tab w:val="num" w:pos="627"/>
          <w:tab w:val="num" w:pos="709"/>
          <w:tab w:val="num" w:pos="1710"/>
        </w:tabs>
        <w:ind w:left="709" w:hanging="283"/>
        <w:jc w:val="both"/>
        <w:rPr>
          <w:sz w:val="28"/>
          <w:szCs w:val="28"/>
        </w:rPr>
      </w:pPr>
      <w:r w:rsidRPr="006C261E">
        <w:rPr>
          <w:sz w:val="28"/>
          <w:szCs w:val="28"/>
        </w:rPr>
        <w:t>Создание Банка информации об уровне и содержании курсовой подготовки педагогов за один или несколько учебных лет</w:t>
      </w:r>
      <w:r w:rsidR="00B03EDC">
        <w:rPr>
          <w:sz w:val="28"/>
          <w:szCs w:val="28"/>
        </w:rPr>
        <w:t>, ведение персонального учета повышения квалификации сотрудников.</w:t>
      </w:r>
      <w:r w:rsidR="00283179" w:rsidRPr="00283179">
        <w:rPr>
          <w:sz w:val="28"/>
          <w:szCs w:val="28"/>
        </w:rPr>
        <w:t xml:space="preserve"> </w:t>
      </w:r>
      <w:r w:rsidR="00283179" w:rsidRPr="00B03EDC">
        <w:rPr>
          <w:sz w:val="28"/>
          <w:szCs w:val="28"/>
        </w:rPr>
        <w:t>Изучение результативности повышения квалификации</w:t>
      </w:r>
      <w:r w:rsidR="00283179">
        <w:rPr>
          <w:sz w:val="28"/>
          <w:szCs w:val="28"/>
        </w:rPr>
        <w:t>.</w:t>
      </w:r>
    </w:p>
    <w:p w:rsidR="00B03EDC" w:rsidRDefault="00B03EDC" w:rsidP="00B03EDC">
      <w:pPr>
        <w:numPr>
          <w:ilvl w:val="0"/>
          <w:numId w:val="3"/>
        </w:numPr>
        <w:tabs>
          <w:tab w:val="clear" w:pos="1400"/>
          <w:tab w:val="num" w:pos="627"/>
          <w:tab w:val="num" w:pos="709"/>
          <w:tab w:val="num" w:pos="1710"/>
        </w:tabs>
        <w:ind w:left="709" w:hanging="283"/>
        <w:jc w:val="both"/>
        <w:rPr>
          <w:sz w:val="28"/>
          <w:szCs w:val="28"/>
        </w:rPr>
      </w:pPr>
      <w:r w:rsidRPr="00B03EDC">
        <w:rPr>
          <w:sz w:val="28"/>
          <w:szCs w:val="28"/>
        </w:rPr>
        <w:t xml:space="preserve">Разработка и реализация программ повышения квалификации педагогических работников </w:t>
      </w:r>
      <w:r w:rsidR="003247AB">
        <w:rPr>
          <w:sz w:val="28"/>
          <w:szCs w:val="28"/>
        </w:rPr>
        <w:t xml:space="preserve">ДТДМ и </w:t>
      </w:r>
      <w:r>
        <w:rPr>
          <w:sz w:val="28"/>
          <w:szCs w:val="28"/>
        </w:rPr>
        <w:t>образовательных учреждений города по вопросам организации образовательного процесса.</w:t>
      </w:r>
    </w:p>
    <w:p w:rsidR="00B03EDC" w:rsidRDefault="00283179" w:rsidP="006C261E">
      <w:pPr>
        <w:numPr>
          <w:ilvl w:val="0"/>
          <w:numId w:val="3"/>
        </w:numPr>
        <w:tabs>
          <w:tab w:val="clear" w:pos="1400"/>
          <w:tab w:val="num" w:pos="627"/>
          <w:tab w:val="num" w:pos="709"/>
          <w:tab w:val="num" w:pos="171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03EDC">
        <w:rPr>
          <w:sz w:val="28"/>
          <w:szCs w:val="28"/>
        </w:rPr>
        <w:t xml:space="preserve">еализации </w:t>
      </w:r>
      <w:r w:rsidR="00B03EDC" w:rsidRPr="00634653">
        <w:rPr>
          <w:sz w:val="28"/>
          <w:szCs w:val="28"/>
        </w:rPr>
        <w:t>с</w:t>
      </w:r>
      <w:r w:rsidR="00B03EDC">
        <w:rPr>
          <w:sz w:val="28"/>
          <w:szCs w:val="28"/>
        </w:rPr>
        <w:t>пециального</w:t>
      </w:r>
      <w:r w:rsidR="00B03EDC" w:rsidRPr="00634653">
        <w:rPr>
          <w:sz w:val="28"/>
          <w:szCs w:val="28"/>
        </w:rPr>
        <w:t xml:space="preserve"> комплекс</w:t>
      </w:r>
      <w:r w:rsidR="00B03EDC">
        <w:rPr>
          <w:sz w:val="28"/>
          <w:szCs w:val="28"/>
        </w:rPr>
        <w:t>а</w:t>
      </w:r>
      <w:r w:rsidR="00B03EDC" w:rsidRPr="00634653">
        <w:rPr>
          <w:sz w:val="28"/>
          <w:szCs w:val="28"/>
        </w:rPr>
        <w:t xml:space="preserve"> практи</w:t>
      </w:r>
      <w:r w:rsidR="00B03EDC">
        <w:rPr>
          <w:sz w:val="28"/>
          <w:szCs w:val="28"/>
        </w:rPr>
        <w:t>ческих мероприятий, направленных</w:t>
      </w:r>
      <w:r w:rsidR="00B03EDC" w:rsidRPr="00634653">
        <w:rPr>
          <w:sz w:val="28"/>
          <w:szCs w:val="28"/>
        </w:rPr>
        <w:t xml:space="preserve"> на всестороннее повышение компетентности и профессионального мастерства педагогов</w:t>
      </w:r>
      <w:r w:rsidR="00B03EDC">
        <w:rPr>
          <w:sz w:val="28"/>
          <w:szCs w:val="28"/>
        </w:rPr>
        <w:t>.</w:t>
      </w:r>
    </w:p>
    <w:p w:rsidR="00283179" w:rsidRDefault="00283179" w:rsidP="00283179">
      <w:pPr>
        <w:numPr>
          <w:ilvl w:val="0"/>
          <w:numId w:val="3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связи с учреждениями повышения квалификации.</w:t>
      </w:r>
    </w:p>
    <w:p w:rsidR="003A636E" w:rsidRPr="00283179" w:rsidRDefault="003A636E" w:rsidP="003A636E">
      <w:pPr>
        <w:ind w:left="709"/>
        <w:jc w:val="both"/>
        <w:rPr>
          <w:sz w:val="28"/>
          <w:szCs w:val="28"/>
        </w:rPr>
      </w:pPr>
    </w:p>
    <w:p w:rsidR="007D549A" w:rsidRPr="00C525A1" w:rsidRDefault="00AB6DCE" w:rsidP="007D549A">
      <w:p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C525A1">
        <w:rPr>
          <w:sz w:val="28"/>
          <w:szCs w:val="28"/>
        </w:rPr>
        <w:t xml:space="preserve"> </w:t>
      </w:r>
      <w:r w:rsidR="007D549A" w:rsidRPr="00C525A1">
        <w:rPr>
          <w:sz w:val="28"/>
          <w:szCs w:val="28"/>
        </w:rPr>
        <w:t xml:space="preserve">  </w:t>
      </w:r>
      <w:r w:rsidRPr="00C525A1">
        <w:rPr>
          <w:sz w:val="28"/>
          <w:szCs w:val="28"/>
        </w:rPr>
        <w:t xml:space="preserve"> </w:t>
      </w:r>
      <w:r w:rsidR="007D549A" w:rsidRPr="00C525A1">
        <w:rPr>
          <w:sz w:val="28"/>
          <w:szCs w:val="28"/>
        </w:rPr>
        <w:t>Программно- методическое  обеспечение работы ДТДМ:</w:t>
      </w:r>
    </w:p>
    <w:p w:rsidR="006C261E" w:rsidRDefault="006C261E" w:rsidP="007D549A">
      <w:pPr>
        <w:numPr>
          <w:ilvl w:val="0"/>
          <w:numId w:val="1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всесторонней и регулярной информации о современных достижениях в психолого-педагогической науке, по основным направлениям развития дополнительного образования детей, программам, учебно-методической литературе, по проблемам обучения и воспитания детей</w:t>
      </w:r>
      <w:r w:rsidR="00283179">
        <w:rPr>
          <w:sz w:val="28"/>
          <w:szCs w:val="28"/>
        </w:rPr>
        <w:t>.</w:t>
      </w:r>
      <w:r w:rsidR="00EA192A">
        <w:rPr>
          <w:sz w:val="28"/>
          <w:szCs w:val="28"/>
        </w:rPr>
        <w:t xml:space="preserve"> </w:t>
      </w:r>
    </w:p>
    <w:p w:rsidR="006C261E" w:rsidRDefault="006C261E" w:rsidP="006C261E">
      <w:pPr>
        <w:numPr>
          <w:ilvl w:val="0"/>
          <w:numId w:val="1"/>
        </w:numPr>
        <w:tabs>
          <w:tab w:val="clear" w:pos="1400"/>
          <w:tab w:val="num" w:pos="567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Обеспечение консультативной и практической помощи педагогическим работникам ДТДМ в разработке дополнительных образовательных программ, дидактических и методических материалов по организации образовательного процесса в творческом объединении по направлению деятельности.  </w:t>
      </w:r>
    </w:p>
    <w:p w:rsidR="006C261E" w:rsidRDefault="006C261E" w:rsidP="007D549A">
      <w:pPr>
        <w:numPr>
          <w:ilvl w:val="0"/>
          <w:numId w:val="1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рецензирование </w:t>
      </w:r>
      <w:r w:rsidR="00EA192A">
        <w:rPr>
          <w:sz w:val="28"/>
          <w:szCs w:val="28"/>
        </w:rPr>
        <w:t xml:space="preserve">и экспертиза </w:t>
      </w:r>
      <w:r>
        <w:rPr>
          <w:sz w:val="28"/>
          <w:szCs w:val="28"/>
        </w:rPr>
        <w:t xml:space="preserve">образовательных программ </w:t>
      </w:r>
      <w:r w:rsidR="00EA192A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 и методических материалов.</w:t>
      </w:r>
    </w:p>
    <w:p w:rsidR="00283179" w:rsidRDefault="00283179" w:rsidP="00283179">
      <w:pPr>
        <w:numPr>
          <w:ilvl w:val="0"/>
          <w:numId w:val="1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549A">
        <w:rPr>
          <w:sz w:val="28"/>
          <w:szCs w:val="28"/>
        </w:rPr>
        <w:t>азработка досуговых и образовательных программ</w:t>
      </w:r>
      <w:r>
        <w:rPr>
          <w:sz w:val="28"/>
          <w:szCs w:val="28"/>
        </w:rPr>
        <w:t xml:space="preserve"> дополнительного образования, методических рекомендаций </w:t>
      </w:r>
      <w:r w:rsidR="007D549A">
        <w:rPr>
          <w:sz w:val="28"/>
          <w:szCs w:val="28"/>
        </w:rPr>
        <w:t>по различным направлениям деятельности</w:t>
      </w:r>
      <w:r>
        <w:rPr>
          <w:sz w:val="28"/>
          <w:szCs w:val="28"/>
        </w:rPr>
        <w:t>.</w:t>
      </w:r>
    </w:p>
    <w:p w:rsidR="003A636E" w:rsidRPr="00283179" w:rsidRDefault="003A636E" w:rsidP="003A636E">
      <w:pPr>
        <w:ind w:left="709"/>
        <w:jc w:val="both"/>
        <w:rPr>
          <w:sz w:val="28"/>
          <w:szCs w:val="28"/>
        </w:rPr>
      </w:pPr>
    </w:p>
    <w:p w:rsidR="00B03EDC" w:rsidRPr="00474AF2" w:rsidRDefault="00283179" w:rsidP="00474AF2">
      <w:pPr>
        <w:pStyle w:val="a6"/>
        <w:ind w:left="787"/>
        <w:rPr>
          <w:i/>
          <w:sz w:val="28"/>
          <w:szCs w:val="28"/>
        </w:rPr>
      </w:pPr>
      <w:r w:rsidRPr="00283179">
        <w:rPr>
          <w:sz w:val="28"/>
          <w:szCs w:val="28"/>
        </w:rPr>
        <w:t xml:space="preserve"> </w:t>
      </w:r>
      <w:r w:rsidRPr="00C525A1">
        <w:rPr>
          <w:sz w:val="28"/>
          <w:szCs w:val="28"/>
        </w:rPr>
        <w:t>Информационно-аналитическая деятельность  ДТДМ</w:t>
      </w:r>
      <w:r w:rsidRPr="00283179">
        <w:rPr>
          <w:i/>
          <w:sz w:val="28"/>
          <w:szCs w:val="28"/>
        </w:rPr>
        <w:t>.</w:t>
      </w:r>
    </w:p>
    <w:p w:rsidR="003A636E" w:rsidRDefault="00B03EDC" w:rsidP="00763856">
      <w:pPr>
        <w:numPr>
          <w:ilvl w:val="0"/>
          <w:numId w:val="5"/>
        </w:numPr>
        <w:tabs>
          <w:tab w:val="num" w:pos="513"/>
          <w:tab w:val="num" w:pos="570"/>
        </w:tabs>
        <w:ind w:left="709" w:hanging="283"/>
        <w:jc w:val="both"/>
        <w:rPr>
          <w:sz w:val="28"/>
          <w:szCs w:val="28"/>
        </w:rPr>
      </w:pPr>
      <w:r w:rsidRPr="003A636E">
        <w:rPr>
          <w:bCs/>
          <w:snapToGrid w:val="0"/>
          <w:color w:val="FF0000"/>
          <w:sz w:val="28"/>
          <w:szCs w:val="28"/>
        </w:rPr>
        <w:t xml:space="preserve">  </w:t>
      </w:r>
      <w:r w:rsidR="004C2939" w:rsidRPr="00763856">
        <w:rPr>
          <w:bCs/>
          <w:snapToGrid w:val="0"/>
          <w:sz w:val="28"/>
          <w:szCs w:val="28"/>
        </w:rPr>
        <w:t>Разработка пакета диагностическ</w:t>
      </w:r>
      <w:r w:rsidR="007B048C" w:rsidRPr="00763856">
        <w:rPr>
          <w:bCs/>
          <w:snapToGrid w:val="0"/>
          <w:sz w:val="28"/>
          <w:szCs w:val="28"/>
        </w:rPr>
        <w:t>их методик</w:t>
      </w:r>
      <w:r w:rsidR="004C2939" w:rsidRPr="00763856">
        <w:rPr>
          <w:bCs/>
          <w:snapToGrid w:val="0"/>
          <w:sz w:val="28"/>
          <w:szCs w:val="28"/>
        </w:rPr>
        <w:t xml:space="preserve">, </w:t>
      </w:r>
      <w:r w:rsidRPr="00763856">
        <w:rPr>
          <w:bCs/>
          <w:snapToGrid w:val="0"/>
          <w:sz w:val="28"/>
          <w:szCs w:val="28"/>
        </w:rPr>
        <w:t xml:space="preserve">с целью выявления  </w:t>
      </w:r>
      <w:r w:rsidR="003A636E" w:rsidRPr="00763856">
        <w:rPr>
          <w:sz w:val="28"/>
          <w:szCs w:val="28"/>
        </w:rPr>
        <w:t xml:space="preserve">степени  заинтересованности родителей </w:t>
      </w:r>
      <w:r w:rsidR="00763856" w:rsidRPr="00763856">
        <w:rPr>
          <w:sz w:val="28"/>
          <w:szCs w:val="28"/>
        </w:rPr>
        <w:t xml:space="preserve">услугами, предоставляемые учреждением, </w:t>
      </w:r>
      <w:r w:rsidR="003A636E" w:rsidRPr="00763856">
        <w:rPr>
          <w:sz w:val="28"/>
          <w:szCs w:val="28"/>
        </w:rPr>
        <w:t xml:space="preserve">удовлетворенности качеством предоставляемых услуг.  </w:t>
      </w:r>
    </w:p>
    <w:p w:rsidR="00474AF2" w:rsidRDefault="00474AF2" w:rsidP="00474AF2">
      <w:pPr>
        <w:numPr>
          <w:ilvl w:val="0"/>
          <w:numId w:val="5"/>
        </w:numPr>
        <w:tabs>
          <w:tab w:val="num" w:pos="513"/>
          <w:tab w:val="num" w:pos="57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Проведение комплексного  мониторинга  воспитанников  учреждения, с целью изучения уровня их обученности  и развития,  выявления степени удовлетворенности жизнью в коллективе. </w:t>
      </w:r>
    </w:p>
    <w:p w:rsidR="00474AF2" w:rsidRDefault="00474AF2" w:rsidP="00474AF2">
      <w:pPr>
        <w:numPr>
          <w:ilvl w:val="0"/>
          <w:numId w:val="5"/>
        </w:numPr>
        <w:tabs>
          <w:tab w:val="num" w:pos="513"/>
          <w:tab w:val="num" w:pos="57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6FDF">
        <w:rPr>
          <w:sz w:val="28"/>
          <w:szCs w:val="28"/>
        </w:rPr>
        <w:t xml:space="preserve"> </w:t>
      </w:r>
      <w:r w:rsidRPr="00474AF2">
        <w:rPr>
          <w:sz w:val="28"/>
          <w:szCs w:val="28"/>
        </w:rPr>
        <w:t>Диагностика проблем деятельности педагогических работников</w:t>
      </w:r>
      <w:r>
        <w:rPr>
          <w:sz w:val="28"/>
          <w:szCs w:val="28"/>
        </w:rPr>
        <w:t xml:space="preserve"> по вопросам организации учебно-воспитательного процесса, изучения удовлетворенности жизнедеятельностью в образовательном учреждении.</w:t>
      </w:r>
    </w:p>
    <w:p w:rsidR="00474AF2" w:rsidRPr="00474AF2" w:rsidRDefault="00474AF2" w:rsidP="00474AF2">
      <w:pPr>
        <w:numPr>
          <w:ilvl w:val="0"/>
          <w:numId w:val="5"/>
        </w:numPr>
        <w:tabs>
          <w:tab w:val="num" w:pos="513"/>
          <w:tab w:val="num" w:pos="570"/>
          <w:tab w:val="num" w:pos="2052"/>
        </w:tabs>
        <w:ind w:left="709" w:hanging="283"/>
        <w:jc w:val="both"/>
        <w:rPr>
          <w:sz w:val="28"/>
          <w:szCs w:val="28"/>
        </w:rPr>
      </w:pPr>
      <w:r w:rsidRPr="00474AF2">
        <w:rPr>
          <w:sz w:val="28"/>
          <w:szCs w:val="28"/>
        </w:rPr>
        <w:t xml:space="preserve">   Создание банка статистических и отчетных материалов, позволяющих определить профессиональный рост педагога. </w:t>
      </w:r>
    </w:p>
    <w:p w:rsidR="00474AF2" w:rsidRDefault="00474AF2" w:rsidP="00474AF2">
      <w:pPr>
        <w:tabs>
          <w:tab w:val="num" w:pos="570"/>
        </w:tabs>
        <w:ind w:left="709"/>
        <w:jc w:val="both"/>
        <w:rPr>
          <w:sz w:val="28"/>
          <w:szCs w:val="28"/>
        </w:rPr>
      </w:pPr>
    </w:p>
    <w:p w:rsidR="00682ACC" w:rsidRPr="00C525A1" w:rsidRDefault="00682ACC" w:rsidP="00474AF2">
      <w:pPr>
        <w:tabs>
          <w:tab w:val="num" w:pos="570"/>
        </w:tabs>
        <w:ind w:left="709"/>
        <w:jc w:val="both"/>
        <w:rPr>
          <w:sz w:val="28"/>
          <w:szCs w:val="28"/>
        </w:rPr>
      </w:pPr>
      <w:r w:rsidRPr="00C525A1">
        <w:rPr>
          <w:sz w:val="28"/>
          <w:szCs w:val="28"/>
        </w:rPr>
        <w:t>Инновационная деятельность:</w:t>
      </w:r>
    </w:p>
    <w:p w:rsidR="00682ACC" w:rsidRDefault="00682ACC" w:rsidP="00682ACC">
      <w:pPr>
        <w:pStyle w:val="a6"/>
        <w:numPr>
          <w:ilvl w:val="0"/>
          <w:numId w:val="1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опытно-экспериментальной и учебно-исследовательской деятельности.</w:t>
      </w:r>
    </w:p>
    <w:p w:rsidR="00682ACC" w:rsidRPr="00232FA6" w:rsidRDefault="00682ACC" w:rsidP="00682ACC">
      <w:pPr>
        <w:pStyle w:val="a6"/>
        <w:numPr>
          <w:ilvl w:val="0"/>
          <w:numId w:val="18"/>
        </w:numPr>
        <w:ind w:left="709" w:hanging="283"/>
        <w:jc w:val="both"/>
        <w:rPr>
          <w:sz w:val="28"/>
          <w:szCs w:val="28"/>
        </w:rPr>
      </w:pPr>
      <w:r w:rsidRPr="00232FA6">
        <w:rPr>
          <w:sz w:val="28"/>
          <w:szCs w:val="28"/>
        </w:rPr>
        <w:t>Пров</w:t>
      </w:r>
      <w:r w:rsidR="00232FA6" w:rsidRPr="00232FA6">
        <w:rPr>
          <w:sz w:val="28"/>
          <w:szCs w:val="28"/>
        </w:rPr>
        <w:t>е</w:t>
      </w:r>
      <w:r w:rsidRPr="00232FA6">
        <w:rPr>
          <w:sz w:val="28"/>
          <w:szCs w:val="28"/>
        </w:rPr>
        <w:t xml:space="preserve">дение научно-практических </w:t>
      </w:r>
      <w:r w:rsidR="00232FA6" w:rsidRPr="00232FA6">
        <w:rPr>
          <w:sz w:val="28"/>
          <w:szCs w:val="28"/>
        </w:rPr>
        <w:t>конференций с учащимися.</w:t>
      </w:r>
    </w:p>
    <w:p w:rsidR="00682ACC" w:rsidRDefault="00232FA6" w:rsidP="00D06FDF">
      <w:pPr>
        <w:pStyle w:val="a6"/>
        <w:numPr>
          <w:ilvl w:val="0"/>
          <w:numId w:val="18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Выпуск методической продукции по результатам опытно экспериментальной деятельности.</w:t>
      </w:r>
    </w:p>
    <w:p w:rsidR="00232FA6" w:rsidRPr="00682ACC" w:rsidRDefault="00232FA6" w:rsidP="00682ACC">
      <w:pPr>
        <w:pStyle w:val="a6"/>
        <w:numPr>
          <w:ilvl w:val="0"/>
          <w:numId w:val="18"/>
        </w:numPr>
        <w:tabs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научно - исследовательской деятельности.</w:t>
      </w:r>
    </w:p>
    <w:p w:rsidR="00232FA6" w:rsidRDefault="00232FA6" w:rsidP="00232FA6">
      <w:pPr>
        <w:ind w:left="851"/>
        <w:jc w:val="both"/>
        <w:rPr>
          <w:i/>
          <w:sz w:val="28"/>
          <w:szCs w:val="28"/>
        </w:rPr>
      </w:pPr>
    </w:p>
    <w:p w:rsidR="0055104A" w:rsidRPr="00C525A1" w:rsidRDefault="00C61E24" w:rsidP="0055104A">
      <w:pPr>
        <w:ind w:left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5104A" w:rsidRPr="00C525A1">
        <w:rPr>
          <w:sz w:val="28"/>
          <w:szCs w:val="28"/>
        </w:rPr>
        <w:t>Информационно -</w:t>
      </w:r>
      <w:r w:rsidR="00AE6CC2" w:rsidRPr="00C525A1">
        <w:rPr>
          <w:sz w:val="28"/>
          <w:szCs w:val="28"/>
        </w:rPr>
        <w:t xml:space="preserve"> </w:t>
      </w:r>
      <w:r w:rsidR="0055104A" w:rsidRPr="00C525A1">
        <w:rPr>
          <w:sz w:val="28"/>
          <w:szCs w:val="28"/>
        </w:rPr>
        <w:t>методическое обеспечение работы:</w:t>
      </w:r>
    </w:p>
    <w:p w:rsidR="00B03EDC" w:rsidRDefault="00B03EDC" w:rsidP="00C61E24">
      <w:pPr>
        <w:numPr>
          <w:ilvl w:val="0"/>
          <w:numId w:val="2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</w:t>
      </w:r>
      <w:r w:rsidR="00682ACC">
        <w:rPr>
          <w:sz w:val="28"/>
          <w:szCs w:val="28"/>
        </w:rPr>
        <w:t xml:space="preserve">различного вида </w:t>
      </w:r>
      <w:r>
        <w:rPr>
          <w:sz w:val="28"/>
          <w:szCs w:val="28"/>
        </w:rPr>
        <w:t>методической пр</w:t>
      </w:r>
      <w:r w:rsidR="00682ACC">
        <w:rPr>
          <w:sz w:val="28"/>
          <w:szCs w:val="28"/>
        </w:rPr>
        <w:t>одукции по актуальным вопросам и проблемам.</w:t>
      </w:r>
    </w:p>
    <w:p w:rsidR="00B03EDC" w:rsidRDefault="00B03EDC" w:rsidP="00C61E24">
      <w:pPr>
        <w:numPr>
          <w:ilvl w:val="0"/>
          <w:numId w:val="2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выпуск положений</w:t>
      </w:r>
      <w:r w:rsidR="00682ACC" w:rsidRPr="00682ACC">
        <w:rPr>
          <w:sz w:val="28"/>
          <w:szCs w:val="28"/>
        </w:rPr>
        <w:t xml:space="preserve"> </w:t>
      </w:r>
      <w:r w:rsidR="00682ACC">
        <w:rPr>
          <w:sz w:val="28"/>
          <w:szCs w:val="28"/>
        </w:rPr>
        <w:t>о конкурсах, фестивалях, конференциях.</w:t>
      </w:r>
    </w:p>
    <w:p w:rsidR="00B03EDC" w:rsidRDefault="00B03EDC" w:rsidP="00C61E24">
      <w:pPr>
        <w:numPr>
          <w:ilvl w:val="0"/>
          <w:numId w:val="2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педагогов Дворца об образовательных возможностях различных учреждений</w:t>
      </w:r>
      <w:r w:rsidR="00682ACC">
        <w:rPr>
          <w:sz w:val="28"/>
          <w:szCs w:val="28"/>
        </w:rPr>
        <w:t xml:space="preserve"> с целью повышения профессиональной компетентности. </w:t>
      </w:r>
    </w:p>
    <w:p w:rsidR="0055104A" w:rsidRDefault="00682ACC" w:rsidP="00C61E24">
      <w:pPr>
        <w:numPr>
          <w:ilvl w:val="0"/>
          <w:numId w:val="2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04A">
        <w:rPr>
          <w:sz w:val="28"/>
          <w:szCs w:val="28"/>
        </w:rPr>
        <w:t>оздание и пополнение банка нормативных и методических доку</w:t>
      </w:r>
      <w:r>
        <w:rPr>
          <w:sz w:val="28"/>
          <w:szCs w:val="28"/>
        </w:rPr>
        <w:t>ментов.</w:t>
      </w:r>
    </w:p>
    <w:p w:rsidR="0055104A" w:rsidRDefault="00682ACC" w:rsidP="00C61E24">
      <w:pPr>
        <w:numPr>
          <w:ilvl w:val="0"/>
          <w:numId w:val="2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104A">
        <w:rPr>
          <w:sz w:val="28"/>
          <w:szCs w:val="28"/>
        </w:rPr>
        <w:t xml:space="preserve">онсультативная помощь в разработке </w:t>
      </w:r>
      <w:r>
        <w:rPr>
          <w:sz w:val="28"/>
          <w:szCs w:val="28"/>
        </w:rPr>
        <w:t>учебно-методического комплекса.</w:t>
      </w:r>
    </w:p>
    <w:p w:rsidR="0055104A" w:rsidRDefault="00682ACC" w:rsidP="00C61E24">
      <w:pPr>
        <w:numPr>
          <w:ilvl w:val="0"/>
          <w:numId w:val="2"/>
        </w:numPr>
        <w:tabs>
          <w:tab w:val="clear" w:pos="1400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104A">
        <w:rPr>
          <w:sz w:val="28"/>
          <w:szCs w:val="28"/>
        </w:rPr>
        <w:t>онсультативная помощь педагогическим работникам при прохождении аттестации.</w:t>
      </w:r>
    </w:p>
    <w:p w:rsidR="00682ACC" w:rsidRDefault="00682ACC" w:rsidP="00682ACC">
      <w:pPr>
        <w:ind w:left="426"/>
        <w:jc w:val="both"/>
        <w:rPr>
          <w:sz w:val="28"/>
          <w:szCs w:val="28"/>
        </w:rPr>
      </w:pPr>
    </w:p>
    <w:p w:rsidR="0055104A" w:rsidRPr="00C525A1" w:rsidRDefault="00C61E24" w:rsidP="00C61E24">
      <w:p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5104A" w:rsidRPr="00C525A1">
        <w:rPr>
          <w:sz w:val="28"/>
          <w:szCs w:val="28"/>
        </w:rPr>
        <w:t>Внедрение передового педагогического опыта:</w:t>
      </w:r>
    </w:p>
    <w:p w:rsidR="0055104A" w:rsidRDefault="00682ACC" w:rsidP="00C61E24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104A">
        <w:rPr>
          <w:sz w:val="28"/>
          <w:szCs w:val="28"/>
        </w:rPr>
        <w:t>ониторинг, анализ, оценка результативности деятельности педагогов</w:t>
      </w:r>
      <w:r>
        <w:rPr>
          <w:sz w:val="28"/>
          <w:szCs w:val="28"/>
        </w:rPr>
        <w:t>.</w:t>
      </w:r>
    </w:p>
    <w:p w:rsidR="0055104A" w:rsidRDefault="00682ACC" w:rsidP="00C61E24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F337EF">
        <w:rPr>
          <w:sz w:val="28"/>
          <w:szCs w:val="28"/>
        </w:rPr>
        <w:t xml:space="preserve">зучение, </w:t>
      </w:r>
      <w:r w:rsidR="0055104A">
        <w:rPr>
          <w:sz w:val="28"/>
          <w:szCs w:val="28"/>
        </w:rPr>
        <w:t>обобщение и внедрение в практику деятельности педагогов прогрессивных инновационных подходов к решению задач развития личности, передового педагогического опыта, повышение научной и теорети</w:t>
      </w:r>
      <w:r>
        <w:rPr>
          <w:sz w:val="28"/>
          <w:szCs w:val="28"/>
        </w:rPr>
        <w:t>ческой компетентности педагогов.</w:t>
      </w:r>
    </w:p>
    <w:p w:rsidR="0055104A" w:rsidRDefault="00682ACC" w:rsidP="005510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04A">
        <w:rPr>
          <w:sz w:val="28"/>
          <w:szCs w:val="28"/>
        </w:rPr>
        <w:t>оздание и пополнение банка: передового педагогического опыта; педагогических находок; прогрессивных мет</w:t>
      </w:r>
      <w:r>
        <w:rPr>
          <w:sz w:val="28"/>
          <w:szCs w:val="28"/>
        </w:rPr>
        <w:t>одик, новых технологий обучения.</w:t>
      </w:r>
    </w:p>
    <w:p w:rsidR="0055104A" w:rsidRDefault="00682ACC" w:rsidP="005510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04A">
        <w:rPr>
          <w:sz w:val="28"/>
          <w:szCs w:val="28"/>
        </w:rPr>
        <w:t xml:space="preserve">рганизация творческих педагогических мастерских, </w:t>
      </w:r>
      <w:r w:rsidR="00636AC3">
        <w:rPr>
          <w:sz w:val="28"/>
          <w:szCs w:val="28"/>
        </w:rPr>
        <w:t xml:space="preserve"> мастер-классов, </w:t>
      </w:r>
      <w:r>
        <w:rPr>
          <w:sz w:val="28"/>
          <w:szCs w:val="28"/>
        </w:rPr>
        <w:t>наставничества.</w:t>
      </w:r>
    </w:p>
    <w:p w:rsidR="00474AF2" w:rsidRDefault="00474AF2" w:rsidP="00003C98">
      <w:pPr>
        <w:ind w:right="74" w:firstLine="539"/>
        <w:jc w:val="both"/>
        <w:rPr>
          <w:sz w:val="28"/>
        </w:rPr>
      </w:pPr>
    </w:p>
    <w:p w:rsidR="00474AF2" w:rsidRPr="00C525A1" w:rsidRDefault="00474AF2" w:rsidP="00003C98">
      <w:pPr>
        <w:ind w:right="74" w:firstLine="539"/>
        <w:jc w:val="both"/>
        <w:rPr>
          <w:sz w:val="28"/>
        </w:rPr>
      </w:pPr>
      <w:r w:rsidRPr="00C525A1">
        <w:rPr>
          <w:sz w:val="28"/>
        </w:rPr>
        <w:t>Психолого-педагогическое сопровождение</w:t>
      </w:r>
    </w:p>
    <w:p w:rsidR="00474AF2" w:rsidRPr="00474AF2" w:rsidRDefault="00003C98" w:rsidP="00474AF2">
      <w:pPr>
        <w:pStyle w:val="a6"/>
        <w:numPr>
          <w:ilvl w:val="0"/>
          <w:numId w:val="17"/>
        </w:numPr>
        <w:ind w:left="709" w:right="74" w:hanging="283"/>
        <w:jc w:val="both"/>
        <w:rPr>
          <w:i/>
          <w:sz w:val="28"/>
          <w:szCs w:val="28"/>
        </w:rPr>
      </w:pPr>
      <w:r w:rsidRPr="00474AF2">
        <w:rPr>
          <w:bCs/>
          <w:iCs/>
          <w:sz w:val="28"/>
          <w:szCs w:val="28"/>
        </w:rPr>
        <w:t>Психологическое просвещение</w:t>
      </w:r>
      <w:r w:rsidR="00474AF2" w:rsidRPr="00474AF2">
        <w:rPr>
          <w:b/>
          <w:bCs/>
          <w:i/>
          <w:iCs/>
          <w:sz w:val="28"/>
          <w:szCs w:val="28"/>
        </w:rPr>
        <w:t xml:space="preserve"> </w:t>
      </w:r>
      <w:r w:rsidR="00474AF2" w:rsidRPr="00474AF2">
        <w:rPr>
          <w:bCs/>
          <w:iCs/>
          <w:sz w:val="28"/>
          <w:szCs w:val="28"/>
        </w:rPr>
        <w:t xml:space="preserve">всех участников образовательного процесса с целью формирования </w:t>
      </w:r>
      <w:r w:rsidR="00474AF2" w:rsidRPr="00474AF2">
        <w:rPr>
          <w:sz w:val="28"/>
          <w:szCs w:val="28"/>
        </w:rPr>
        <w:t>потреб</w:t>
      </w:r>
      <w:r w:rsidR="00474AF2" w:rsidRPr="00474AF2">
        <w:rPr>
          <w:sz w:val="28"/>
          <w:szCs w:val="28"/>
        </w:rPr>
        <w:softHyphen/>
        <w:t>ности в психологических знаниях, жела</w:t>
      </w:r>
      <w:r w:rsidR="00474AF2" w:rsidRPr="00474AF2">
        <w:rPr>
          <w:sz w:val="28"/>
          <w:szCs w:val="28"/>
        </w:rPr>
        <w:softHyphen/>
        <w:t>ния использовать их в интересах соб</w:t>
      </w:r>
      <w:r w:rsidR="00474AF2" w:rsidRPr="00474AF2">
        <w:rPr>
          <w:sz w:val="28"/>
          <w:szCs w:val="28"/>
        </w:rPr>
        <w:softHyphen/>
        <w:t xml:space="preserve">ственного развития. </w:t>
      </w:r>
    </w:p>
    <w:p w:rsidR="00003C98" w:rsidRPr="00474AF2" w:rsidRDefault="00474AF2" w:rsidP="00474AF2">
      <w:pPr>
        <w:pStyle w:val="a6"/>
        <w:numPr>
          <w:ilvl w:val="0"/>
          <w:numId w:val="17"/>
        </w:numPr>
        <w:ind w:left="709" w:right="74" w:hanging="283"/>
        <w:jc w:val="both"/>
        <w:rPr>
          <w:i/>
          <w:sz w:val="28"/>
          <w:szCs w:val="28"/>
        </w:rPr>
      </w:pPr>
      <w:r w:rsidRPr="00474AF2">
        <w:rPr>
          <w:bCs/>
          <w:iCs/>
          <w:sz w:val="28"/>
          <w:szCs w:val="28"/>
        </w:rPr>
        <w:t xml:space="preserve">Психологическая профилактика </w:t>
      </w:r>
      <w:r w:rsidR="00003C98" w:rsidRPr="00474AF2">
        <w:rPr>
          <w:sz w:val="28"/>
          <w:szCs w:val="28"/>
        </w:rPr>
        <w:t xml:space="preserve">по адаптации </w:t>
      </w:r>
      <w:r w:rsidRPr="00474AF2">
        <w:rPr>
          <w:sz w:val="28"/>
          <w:szCs w:val="28"/>
        </w:rPr>
        <w:t xml:space="preserve">учащихся </w:t>
      </w:r>
      <w:r w:rsidR="00003C98" w:rsidRPr="00474AF2">
        <w:rPr>
          <w:sz w:val="28"/>
          <w:szCs w:val="28"/>
        </w:rPr>
        <w:t>к условиям об</w:t>
      </w:r>
      <w:r w:rsidR="00003C98" w:rsidRPr="00474AF2">
        <w:rPr>
          <w:sz w:val="28"/>
          <w:szCs w:val="28"/>
        </w:rPr>
        <w:softHyphen/>
        <w:t>разовательного учреждения</w:t>
      </w:r>
      <w:r w:rsidRPr="00474AF2">
        <w:rPr>
          <w:sz w:val="28"/>
          <w:szCs w:val="28"/>
        </w:rPr>
        <w:t>.</w:t>
      </w:r>
    </w:p>
    <w:p w:rsidR="00003C98" w:rsidRPr="00474AF2" w:rsidRDefault="00474AF2" w:rsidP="00474AF2">
      <w:pPr>
        <w:pStyle w:val="a6"/>
        <w:numPr>
          <w:ilvl w:val="0"/>
          <w:numId w:val="17"/>
        </w:numPr>
        <w:ind w:left="709" w:right="76" w:hanging="283"/>
        <w:jc w:val="both"/>
        <w:rPr>
          <w:sz w:val="28"/>
          <w:szCs w:val="28"/>
        </w:rPr>
      </w:pPr>
      <w:r w:rsidRPr="00474AF2">
        <w:rPr>
          <w:bCs/>
          <w:iCs/>
          <w:sz w:val="28"/>
          <w:szCs w:val="28"/>
        </w:rPr>
        <w:lastRenderedPageBreak/>
        <w:t>Психологическая диагностика с целью</w:t>
      </w:r>
      <w:r w:rsidR="00003C98" w:rsidRPr="00474AF2">
        <w:rPr>
          <w:sz w:val="28"/>
          <w:szCs w:val="28"/>
        </w:rPr>
        <w:t xml:space="preserve"> </w:t>
      </w:r>
      <w:r w:rsidRPr="00474AF2">
        <w:rPr>
          <w:sz w:val="28"/>
          <w:szCs w:val="28"/>
        </w:rPr>
        <w:t>углубленного</w:t>
      </w:r>
      <w:r w:rsidR="00003C98" w:rsidRPr="00474AF2">
        <w:rPr>
          <w:sz w:val="28"/>
          <w:szCs w:val="28"/>
        </w:rPr>
        <w:t xml:space="preserve"> изучени</w:t>
      </w:r>
      <w:r w:rsidRPr="00474AF2">
        <w:rPr>
          <w:sz w:val="28"/>
          <w:szCs w:val="28"/>
        </w:rPr>
        <w:t>я</w:t>
      </w:r>
      <w:r w:rsidR="00003C98" w:rsidRPr="00474AF2">
        <w:rPr>
          <w:sz w:val="28"/>
          <w:szCs w:val="28"/>
        </w:rPr>
        <w:t xml:space="preserve"> </w:t>
      </w:r>
      <w:r w:rsidRPr="00474AF2">
        <w:rPr>
          <w:sz w:val="28"/>
          <w:szCs w:val="28"/>
        </w:rPr>
        <w:t xml:space="preserve">воспитанников Дворца </w:t>
      </w:r>
      <w:r w:rsidR="00003C98" w:rsidRPr="00474AF2">
        <w:rPr>
          <w:sz w:val="28"/>
          <w:szCs w:val="28"/>
        </w:rPr>
        <w:t xml:space="preserve">на протяжении всего периода </w:t>
      </w:r>
      <w:r w:rsidRPr="00474AF2">
        <w:rPr>
          <w:sz w:val="28"/>
          <w:szCs w:val="28"/>
        </w:rPr>
        <w:t xml:space="preserve">обучения; </w:t>
      </w:r>
      <w:r w:rsidR="00003C98" w:rsidRPr="00474AF2">
        <w:rPr>
          <w:sz w:val="28"/>
          <w:szCs w:val="28"/>
        </w:rPr>
        <w:t>опре</w:t>
      </w:r>
      <w:r w:rsidR="00003C98" w:rsidRPr="00474AF2">
        <w:rPr>
          <w:sz w:val="28"/>
          <w:szCs w:val="28"/>
        </w:rPr>
        <w:softHyphen/>
        <w:t>деление потенциальных возможностей личности в процессе обучения и вос</w:t>
      </w:r>
      <w:r w:rsidR="00003C98" w:rsidRPr="00474AF2">
        <w:rPr>
          <w:sz w:val="28"/>
          <w:szCs w:val="28"/>
        </w:rPr>
        <w:softHyphen/>
        <w:t>питания</w:t>
      </w:r>
      <w:r w:rsidRPr="00474AF2">
        <w:rPr>
          <w:sz w:val="28"/>
          <w:szCs w:val="28"/>
        </w:rPr>
        <w:t>;</w:t>
      </w:r>
      <w:r w:rsidR="00003C98" w:rsidRPr="00474AF2">
        <w:rPr>
          <w:sz w:val="28"/>
          <w:szCs w:val="28"/>
        </w:rPr>
        <w:t xml:space="preserve"> в пр</w:t>
      </w:r>
      <w:r w:rsidRPr="00474AF2">
        <w:rPr>
          <w:sz w:val="28"/>
          <w:szCs w:val="28"/>
        </w:rPr>
        <w:t>офессиональном самоопре</w:t>
      </w:r>
      <w:r w:rsidRPr="00474AF2">
        <w:rPr>
          <w:sz w:val="28"/>
          <w:szCs w:val="28"/>
        </w:rPr>
        <w:softHyphen/>
        <w:t>делении;</w:t>
      </w:r>
      <w:r w:rsidR="00003C98" w:rsidRPr="00474AF2">
        <w:rPr>
          <w:sz w:val="28"/>
          <w:szCs w:val="28"/>
        </w:rPr>
        <w:t xml:space="preserve"> выявление причин и механизмов нарушений в обучении и раз</w:t>
      </w:r>
      <w:r w:rsidR="00003C98" w:rsidRPr="00474AF2">
        <w:rPr>
          <w:sz w:val="28"/>
          <w:szCs w:val="28"/>
        </w:rPr>
        <w:softHyphen/>
        <w:t>витии.</w:t>
      </w:r>
    </w:p>
    <w:p w:rsidR="00474AF2" w:rsidRPr="00474AF2" w:rsidRDefault="00003C98" w:rsidP="00474AF2">
      <w:pPr>
        <w:pStyle w:val="a6"/>
        <w:numPr>
          <w:ilvl w:val="0"/>
          <w:numId w:val="17"/>
        </w:numPr>
        <w:ind w:left="709" w:right="76" w:hanging="283"/>
        <w:jc w:val="both"/>
        <w:rPr>
          <w:sz w:val="28"/>
          <w:szCs w:val="28"/>
        </w:rPr>
      </w:pPr>
      <w:r w:rsidRPr="00474AF2">
        <w:rPr>
          <w:bCs/>
          <w:iCs/>
          <w:sz w:val="28"/>
          <w:szCs w:val="28"/>
        </w:rPr>
        <w:t>Психологическая коррекция</w:t>
      </w:r>
      <w:r w:rsidR="00474AF2" w:rsidRPr="00474AF2">
        <w:rPr>
          <w:bCs/>
          <w:iCs/>
          <w:sz w:val="28"/>
          <w:szCs w:val="28"/>
        </w:rPr>
        <w:t xml:space="preserve"> </w:t>
      </w:r>
      <w:r w:rsidRPr="00474AF2">
        <w:rPr>
          <w:sz w:val="28"/>
          <w:szCs w:val="28"/>
        </w:rPr>
        <w:t>предполага</w:t>
      </w:r>
      <w:r w:rsidRPr="00474AF2">
        <w:rPr>
          <w:sz w:val="28"/>
          <w:szCs w:val="28"/>
        </w:rPr>
        <w:softHyphen/>
        <w:t>ет активное воздействие педагога-психолога на процесс формирования лич</w:t>
      </w:r>
      <w:r w:rsidRPr="00474AF2">
        <w:rPr>
          <w:sz w:val="28"/>
          <w:szCs w:val="28"/>
        </w:rPr>
        <w:softHyphen/>
        <w:t xml:space="preserve">ности и сохранение индивидуальности </w:t>
      </w:r>
      <w:r w:rsidR="00474AF2" w:rsidRPr="00474AF2">
        <w:rPr>
          <w:sz w:val="28"/>
          <w:szCs w:val="28"/>
        </w:rPr>
        <w:t xml:space="preserve"> учащихся через различные формы работы. </w:t>
      </w:r>
    </w:p>
    <w:p w:rsidR="00003C98" w:rsidRPr="00474AF2" w:rsidRDefault="00474AF2" w:rsidP="00474AF2">
      <w:pPr>
        <w:pStyle w:val="a6"/>
        <w:numPr>
          <w:ilvl w:val="0"/>
          <w:numId w:val="17"/>
        </w:numPr>
        <w:ind w:left="709" w:right="76" w:hanging="283"/>
        <w:jc w:val="both"/>
        <w:rPr>
          <w:sz w:val="28"/>
          <w:szCs w:val="28"/>
        </w:rPr>
      </w:pPr>
      <w:r w:rsidRPr="00474AF2">
        <w:rPr>
          <w:sz w:val="28"/>
          <w:szCs w:val="28"/>
        </w:rPr>
        <w:t>Оказание консультационной помощи всем участникам образовательного процесса</w:t>
      </w:r>
      <w:r w:rsidR="00003C98" w:rsidRPr="00474AF2">
        <w:rPr>
          <w:sz w:val="28"/>
          <w:szCs w:val="28"/>
        </w:rPr>
        <w:t xml:space="preserve"> по вопросам развития, обучения, воспитания в условиях образовательного учреждения.</w:t>
      </w:r>
    </w:p>
    <w:p w:rsidR="00636AC3" w:rsidRDefault="00636AC3" w:rsidP="0055104A">
      <w:pPr>
        <w:rPr>
          <w:b/>
          <w:sz w:val="28"/>
          <w:szCs w:val="28"/>
        </w:rPr>
      </w:pPr>
    </w:p>
    <w:p w:rsidR="0055104A" w:rsidRDefault="0055104A" w:rsidP="00636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Обязанности</w:t>
      </w:r>
    </w:p>
    <w:p w:rsidR="0055104A" w:rsidRDefault="0055104A" w:rsidP="0055104A">
      <w:pPr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Выполнение сотрудниками </w:t>
      </w:r>
      <w:r w:rsidR="00232FA6">
        <w:rPr>
          <w:sz w:val="28"/>
          <w:szCs w:val="28"/>
        </w:rPr>
        <w:t>центр</w:t>
      </w:r>
      <w:r>
        <w:rPr>
          <w:sz w:val="28"/>
          <w:szCs w:val="28"/>
        </w:rPr>
        <w:t>а функциональных обязанностей.</w:t>
      </w:r>
    </w:p>
    <w:p w:rsidR="0055104A" w:rsidRDefault="0055104A" w:rsidP="0055104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режима работы сотрудников, исходя </w:t>
      </w:r>
      <w:r w:rsidR="00232FA6">
        <w:rPr>
          <w:sz w:val="28"/>
          <w:szCs w:val="28"/>
        </w:rPr>
        <w:t xml:space="preserve">из правил </w:t>
      </w:r>
      <w:r>
        <w:rPr>
          <w:sz w:val="28"/>
          <w:szCs w:val="28"/>
        </w:rPr>
        <w:t>внутреннего трудового распорядка учреждения.</w:t>
      </w:r>
    </w:p>
    <w:p w:rsidR="0055104A" w:rsidRDefault="0055104A" w:rsidP="0055104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делопроизводства, согласно установленным требованиям.</w:t>
      </w:r>
    </w:p>
    <w:p w:rsidR="0055104A" w:rsidRDefault="0055104A" w:rsidP="0055104A">
      <w:pPr>
        <w:ind w:firstLine="624"/>
        <w:rPr>
          <w:sz w:val="28"/>
          <w:szCs w:val="28"/>
        </w:rPr>
      </w:pPr>
    </w:p>
    <w:p w:rsidR="00232FA6" w:rsidRDefault="00232FA6" w:rsidP="00232FA6"/>
    <w:p w:rsidR="00D63FB9" w:rsidRDefault="00D63FB9"/>
    <w:sectPr w:rsidR="00D63FB9" w:rsidSect="00DA0DF1">
      <w:footerReference w:type="even" r:id="rId8"/>
      <w:footerReference w:type="default" r:id="rId9"/>
      <w:pgSz w:w="11906" w:h="16838"/>
      <w:pgMar w:top="851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D5" w:rsidRDefault="000B4AD5" w:rsidP="006B51E0">
      <w:r>
        <w:separator/>
      </w:r>
    </w:p>
  </w:endnote>
  <w:endnote w:type="continuationSeparator" w:id="0">
    <w:p w:rsidR="000B4AD5" w:rsidRDefault="000B4AD5" w:rsidP="006B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65" w:rsidRDefault="00872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1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465" w:rsidRDefault="009854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65" w:rsidRDefault="00872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1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DF1">
      <w:rPr>
        <w:rStyle w:val="a5"/>
        <w:noProof/>
      </w:rPr>
      <w:t>1</w:t>
    </w:r>
    <w:r>
      <w:rPr>
        <w:rStyle w:val="a5"/>
      </w:rPr>
      <w:fldChar w:fldCharType="end"/>
    </w:r>
  </w:p>
  <w:p w:rsidR="00985465" w:rsidRDefault="009854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D5" w:rsidRDefault="000B4AD5" w:rsidP="006B51E0">
      <w:r>
        <w:separator/>
      </w:r>
    </w:p>
  </w:footnote>
  <w:footnote w:type="continuationSeparator" w:id="0">
    <w:p w:rsidR="000B4AD5" w:rsidRDefault="000B4AD5" w:rsidP="006B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6BF"/>
    <w:multiLevelType w:val="hybridMultilevel"/>
    <w:tmpl w:val="872E7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258D5"/>
    <w:multiLevelType w:val="hybridMultilevel"/>
    <w:tmpl w:val="4E34B4A0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85C605D"/>
    <w:multiLevelType w:val="hybridMultilevel"/>
    <w:tmpl w:val="F09E965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093732E8"/>
    <w:multiLevelType w:val="hybridMultilevel"/>
    <w:tmpl w:val="4CD4EA6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10F1247D"/>
    <w:multiLevelType w:val="hybridMultilevel"/>
    <w:tmpl w:val="FAE81950"/>
    <w:lvl w:ilvl="0" w:tplc="85AED8A8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5">
    <w:nsid w:val="15CB3C04"/>
    <w:multiLevelType w:val="hybridMultilevel"/>
    <w:tmpl w:val="32927A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575B8"/>
    <w:multiLevelType w:val="hybridMultilevel"/>
    <w:tmpl w:val="AB7AF9B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38464B0"/>
    <w:multiLevelType w:val="hybridMultilevel"/>
    <w:tmpl w:val="FDEAB6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75B27C1"/>
    <w:multiLevelType w:val="hybridMultilevel"/>
    <w:tmpl w:val="86BAE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F5994"/>
    <w:multiLevelType w:val="hybridMultilevel"/>
    <w:tmpl w:val="4DEAA2D8"/>
    <w:lvl w:ilvl="0" w:tplc="0419000D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5A8C7853"/>
    <w:multiLevelType w:val="hybridMultilevel"/>
    <w:tmpl w:val="BABEBE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AA7058E"/>
    <w:multiLevelType w:val="hybridMultilevel"/>
    <w:tmpl w:val="ADFAFFA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F1442BF"/>
    <w:multiLevelType w:val="hybridMultilevel"/>
    <w:tmpl w:val="D5B2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F4FF3"/>
    <w:multiLevelType w:val="hybridMultilevel"/>
    <w:tmpl w:val="832A708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85AED8A8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659A1B1F"/>
    <w:multiLevelType w:val="hybridMultilevel"/>
    <w:tmpl w:val="75860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8D4B55"/>
    <w:multiLevelType w:val="hybridMultilevel"/>
    <w:tmpl w:val="715AE9E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77E155B4"/>
    <w:multiLevelType w:val="hybridMultilevel"/>
    <w:tmpl w:val="370EA626"/>
    <w:lvl w:ilvl="0" w:tplc="54D6ECD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CE668D1"/>
    <w:multiLevelType w:val="hybridMultilevel"/>
    <w:tmpl w:val="85A0B0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6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4A"/>
    <w:rsid w:val="00003C98"/>
    <w:rsid w:val="000B4AD5"/>
    <w:rsid w:val="000D1886"/>
    <w:rsid w:val="000F4445"/>
    <w:rsid w:val="0016058B"/>
    <w:rsid w:val="001E540D"/>
    <w:rsid w:val="002159C5"/>
    <w:rsid w:val="00232FA6"/>
    <w:rsid w:val="00236C97"/>
    <w:rsid w:val="00246EC0"/>
    <w:rsid w:val="002701AA"/>
    <w:rsid w:val="00283179"/>
    <w:rsid w:val="002B65A4"/>
    <w:rsid w:val="003247AB"/>
    <w:rsid w:val="00336563"/>
    <w:rsid w:val="00364B0E"/>
    <w:rsid w:val="003A2CEE"/>
    <w:rsid w:val="003A636E"/>
    <w:rsid w:val="003D51D4"/>
    <w:rsid w:val="0044014E"/>
    <w:rsid w:val="00445775"/>
    <w:rsid w:val="004459A2"/>
    <w:rsid w:val="00474AF2"/>
    <w:rsid w:val="004C2939"/>
    <w:rsid w:val="00511C58"/>
    <w:rsid w:val="0055104A"/>
    <w:rsid w:val="00561819"/>
    <w:rsid w:val="00602706"/>
    <w:rsid w:val="00613091"/>
    <w:rsid w:val="006329C7"/>
    <w:rsid w:val="00636AC3"/>
    <w:rsid w:val="00643B4C"/>
    <w:rsid w:val="00673B5F"/>
    <w:rsid w:val="00675BEB"/>
    <w:rsid w:val="00682ACC"/>
    <w:rsid w:val="006B51E0"/>
    <w:rsid w:val="006C261E"/>
    <w:rsid w:val="006D5935"/>
    <w:rsid w:val="00726AD6"/>
    <w:rsid w:val="0075584C"/>
    <w:rsid w:val="00763856"/>
    <w:rsid w:val="00792135"/>
    <w:rsid w:val="007B048C"/>
    <w:rsid w:val="007D549A"/>
    <w:rsid w:val="00817FF2"/>
    <w:rsid w:val="00836300"/>
    <w:rsid w:val="00851C02"/>
    <w:rsid w:val="00872FB6"/>
    <w:rsid w:val="009416D5"/>
    <w:rsid w:val="0097024B"/>
    <w:rsid w:val="00985465"/>
    <w:rsid w:val="009A5E61"/>
    <w:rsid w:val="00A125C9"/>
    <w:rsid w:val="00A21085"/>
    <w:rsid w:val="00AB6DCE"/>
    <w:rsid w:val="00AE6CC2"/>
    <w:rsid w:val="00B03EDC"/>
    <w:rsid w:val="00B908EB"/>
    <w:rsid w:val="00BD3DE3"/>
    <w:rsid w:val="00C525A1"/>
    <w:rsid w:val="00C61E24"/>
    <w:rsid w:val="00C9351D"/>
    <w:rsid w:val="00CA6E7A"/>
    <w:rsid w:val="00CD6463"/>
    <w:rsid w:val="00CE0E0D"/>
    <w:rsid w:val="00CF2F19"/>
    <w:rsid w:val="00D06FDF"/>
    <w:rsid w:val="00D63566"/>
    <w:rsid w:val="00D63FB9"/>
    <w:rsid w:val="00DA0DF1"/>
    <w:rsid w:val="00E35E76"/>
    <w:rsid w:val="00E42CFD"/>
    <w:rsid w:val="00E9714D"/>
    <w:rsid w:val="00EA192A"/>
    <w:rsid w:val="00F337EF"/>
    <w:rsid w:val="00F407BB"/>
    <w:rsid w:val="00F40B81"/>
    <w:rsid w:val="00F70EA2"/>
    <w:rsid w:val="00F86FFF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9655-7481-49B2-8210-19D79A9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551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1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104A"/>
  </w:style>
  <w:style w:type="paragraph" w:styleId="a6">
    <w:name w:val="List Paragraph"/>
    <w:basedOn w:val="a"/>
    <w:uiPriority w:val="34"/>
    <w:qFormat/>
    <w:rsid w:val="004459A2"/>
    <w:pPr>
      <w:ind w:left="720"/>
      <w:contextualSpacing/>
    </w:pPr>
  </w:style>
  <w:style w:type="paragraph" w:customStyle="1" w:styleId="FR1">
    <w:name w:val="FR1"/>
    <w:rsid w:val="00003C98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 Indent"/>
    <w:basedOn w:val="a"/>
    <w:link w:val="a8"/>
    <w:rsid w:val="00003C98"/>
    <w:pPr>
      <w:ind w:firstLine="53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03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03C98"/>
    <w:pPr>
      <w:ind w:right="74" w:firstLine="53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03C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31"/>
    <w:locked/>
    <w:rsid w:val="003247A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3247AB"/>
    <w:pPr>
      <w:widowControl w:val="0"/>
      <w:shd w:val="clear" w:color="auto" w:fill="FFFFFF"/>
      <w:spacing w:line="322" w:lineRule="exact"/>
      <w:jc w:val="both"/>
    </w:pPr>
    <w:rPr>
      <w:spacing w:val="4"/>
      <w:sz w:val="23"/>
      <w:szCs w:val="23"/>
      <w:lang w:eastAsia="en-US"/>
    </w:rPr>
  </w:style>
  <w:style w:type="character" w:customStyle="1" w:styleId="aa">
    <w:name w:val="Основной текст + Курсив"/>
    <w:aliases w:val="Интервал 0 pt"/>
    <w:basedOn w:val="a9"/>
    <w:rsid w:val="003247AB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Жанна Викторовна Семенова</cp:lastModifiedBy>
  <cp:revision>11</cp:revision>
  <cp:lastPrinted>2010-01-28T09:08:00Z</cp:lastPrinted>
  <dcterms:created xsi:type="dcterms:W3CDTF">2008-10-20T02:05:00Z</dcterms:created>
  <dcterms:modified xsi:type="dcterms:W3CDTF">2019-09-09T09:46:00Z</dcterms:modified>
</cp:coreProperties>
</file>